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855960">
      <w:pPr>
        <w:widowControl w:val="0"/>
        <w:spacing w:after="200" w:line="240" w:lineRule="atLeast"/>
        <w:ind w:right="720"/>
        <w:rPr>
          <w:sz w:val="20"/>
        </w:rPr>
      </w:pPr>
      <w:r w:rsidRPr="00233A1C">
        <w:rPr>
          <w:sz w:val="20"/>
        </w:rPr>
        <w:t>Address</w:t>
      </w:r>
    </w:p>
    <w:p w14:paraId="7EA228A0" w14:textId="185EF0C5"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278 differentially expressed genes 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protein-interaction network of </w:t>
      </w:r>
      <w:r w:rsidR="00C967E4">
        <w:t>DE</w:t>
      </w:r>
      <w:r w:rsidR="00C967E4" w:rsidRPr="00C967E4">
        <w:t>Gs</w:t>
      </w:r>
      <w:r w:rsidR="0025497C">
        <w:t xml:space="preserve"> by</w:t>
      </w:r>
      <w:r w:rsidR="00C967E4" w:rsidRPr="00C967E4">
        <w:t xml:space="preserve"> the online tool ST</w:t>
      </w:r>
      <w:r w:rsidR="00C967E4">
        <w:t>RIN</w:t>
      </w:r>
      <w:r w:rsidR="00C967E4" w:rsidRPr="00C967E4">
        <w:t xml:space="preserve">G: </w:t>
      </w:r>
      <w:r w:rsidR="00C11E82">
        <w:t xml:space="preserve">CDK1, CCNB1, CDC20, </w:t>
      </w:r>
      <w:r w:rsidR="00C967E4">
        <w:t xml:space="preserve">PPARG, MET, ISG15, LEF1, SFN, DMD, FN1, RUNX2, UBC, TOP2A, ECT2, WNT2, EFNA5, PAK3, PKM, ITGB4, NEK2, and ALB. </w:t>
      </w:r>
      <w:r w:rsidR="006C60F7">
        <w:t>Similar to previous analysis of differentially expressed genes,</w:t>
      </w:r>
      <w:r w:rsidR="00A966C4">
        <w:t xml:space="preserve"> </w:t>
      </w:r>
      <w:r w:rsidR="009A658C">
        <w:t>t</w:t>
      </w:r>
      <w:r w:rsidR="00A966C4" w:rsidRPr="00A966C4">
        <w:t>he expression levels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 xml:space="preserve">examined </w:t>
      </w:r>
      <w:r w:rsidR="00A966C4" w:rsidRPr="00A966C4">
        <w:t>in T</w:t>
      </w:r>
      <w:r w:rsidR="00A966C4">
        <w:t>C</w:t>
      </w:r>
      <w:r w:rsidR="00A966C4" w:rsidRPr="00A966C4">
        <w:t>G</w:t>
      </w:r>
      <w:r w:rsidR="00A966C4">
        <w:t>A</w:t>
      </w:r>
      <w:r w:rsidR="00A966C4" w:rsidRPr="00A966C4">
        <w:t xml:space="preserve"> database</w:t>
      </w:r>
      <w:r w:rsidR="006C60F7">
        <w:t xml:space="preserve"> </w:t>
      </w:r>
      <w:r w:rsidR="00A966C4" w:rsidRPr="00A966C4">
        <w:t>was signi</w:t>
      </w:r>
      <w:r w:rsidR="00A966C4">
        <w:t>fi</w:t>
      </w:r>
      <w:r w:rsidR="00A966C4" w:rsidRPr="00A966C4">
        <w:t>cantly upregulated in</w:t>
      </w:r>
      <w:r w:rsidR="00501C13">
        <w:t xml:space="preserve"> </w:t>
      </w:r>
      <w:r w:rsidR="009A658C">
        <w:t>PAAD</w:t>
      </w:r>
      <w:r w:rsidR="00A966C4" w:rsidRPr="00A966C4">
        <w:t xml:space="preserve"> tumor tissues</w:t>
      </w:r>
      <w:r w:rsidR="007D485D">
        <w:t xml:space="preserve"> </w:t>
      </w:r>
      <w:r w:rsidR="00A966C4" w:rsidRPr="00A966C4">
        <w:t>compared with normal tissues.</w:t>
      </w:r>
      <w:r w:rsidR="007D485D">
        <w:t xml:space="preserve"> </w:t>
      </w:r>
      <w:r w:rsidR="007D485D" w:rsidRPr="007D485D">
        <w:t xml:space="preserve">Additionally, the module analysis of protein-protein interactions revealed that </w:t>
      </w:r>
      <w:r w:rsidR="006C60F7">
        <w:t>‘f</w:t>
      </w:r>
      <w:r w:rsidR="006C60F7" w:rsidRPr="007D485D">
        <w:t>ocal</w:t>
      </w:r>
      <w:r w:rsidR="006C60F7">
        <w:t xml:space="preserve"> </w:t>
      </w:r>
      <w:r w:rsidR="006C60F7" w:rsidRPr="007D485D">
        <w:t>adhesion</w:t>
      </w:r>
      <w:r w:rsidR="006C60F7">
        <w:t>’</w:t>
      </w:r>
      <w:r w:rsidR="006C60F7">
        <w:t xml:space="preserve">, </w:t>
      </w:r>
      <w:r w:rsidR="007D485D" w:rsidRPr="007D485D">
        <w:t>‘</w:t>
      </w:r>
      <w:r w:rsidR="007D485D">
        <w:t>ECM-receptor interaction</w:t>
      </w:r>
      <w:r w:rsidR="007D485D" w:rsidRPr="007D485D">
        <w:t>’, ‘</w:t>
      </w:r>
      <w:r w:rsidR="007D485D">
        <w:t>a</w:t>
      </w:r>
      <w:r w:rsidR="007D485D" w:rsidRPr="007D485D">
        <w:t>moebiasis’</w:t>
      </w:r>
      <w:r w:rsidR="007D485D">
        <w:t>,</w:t>
      </w:r>
      <w:r w:rsidR="007D485D" w:rsidRPr="007D485D">
        <w:t xml:space="preserve"> </w:t>
      </w:r>
      <w:r w:rsidR="006C60F7">
        <w:t xml:space="preserve">and </w:t>
      </w:r>
      <w:r w:rsidR="007D485D" w:rsidRPr="007D485D">
        <w:t>‘</w:t>
      </w:r>
      <w:r w:rsidR="007D485D">
        <w:t>p</w:t>
      </w:r>
      <w:r w:rsidR="007D485D" w:rsidRPr="007D485D">
        <w:t>rotein digestion and absorption’</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lastRenderedPageBreak/>
        <w:t>Introduction</w:t>
      </w:r>
    </w:p>
    <w:p w14:paraId="08219B1C" w14:textId="77777777" w:rsidR="00700022" w:rsidRDefault="00700022" w:rsidP="00700022"/>
    <w:p w14:paraId="40DC2839" w14:textId="54797B6B" w:rsidR="00A66014" w:rsidRPr="00A66014" w:rsidRDefault="00FD5F86" w:rsidP="00A66014">
      <w:pPr>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D31B92" w:rsidRPr="00D31B92">
        <w:rPr>
          <w:sz w:val="22"/>
          <w:szCs w:val="22"/>
        </w:rPr>
        <w:t xml:space="preserve">Pancreatic </w:t>
      </w:r>
      <w:r w:rsidR="006C60F7">
        <w:rPr>
          <w:sz w:val="22"/>
          <w:szCs w:val="22"/>
        </w:rPr>
        <w:t>a</w:t>
      </w:r>
      <w:r w:rsidR="00D31B92" w:rsidRPr="00D31B92">
        <w:rPr>
          <w:sz w:val="22"/>
          <w:szCs w:val="22"/>
        </w:rPr>
        <w:t xml:space="preserve">denocarcinoma (PAAD) </w:t>
      </w:r>
      <w:r w:rsidR="00A66014" w:rsidRPr="00A66014">
        <w:rPr>
          <w:sz w:val="22"/>
          <w:szCs w:val="22"/>
        </w:rPr>
        <w:t xml:space="preserve"> is </w:t>
      </w:r>
      <w:r w:rsidR="006C60F7">
        <w:rPr>
          <w:sz w:val="22"/>
          <w:szCs w:val="22"/>
        </w:rPr>
        <w:t>ranked one</w:t>
      </w:r>
      <w:r w:rsidR="00A66014" w:rsidRPr="00A66014">
        <w:rPr>
          <w:sz w:val="22"/>
          <w:szCs w:val="22"/>
        </w:rPr>
        <w:t xml:space="preserve"> of the most deadly </w:t>
      </w:r>
      <w:r w:rsidR="006C60F7">
        <w:rPr>
          <w:sz w:val="22"/>
          <w:szCs w:val="22"/>
        </w:rPr>
        <w:t xml:space="preserve">tumor </w:t>
      </w:r>
      <w:r w:rsidR="00A66014" w:rsidRPr="00A66014">
        <w:rPr>
          <w:sz w:val="22"/>
          <w:szCs w:val="22"/>
        </w:rPr>
        <w:t>due to</w:t>
      </w:r>
      <w:r w:rsidR="00A66014">
        <w:rPr>
          <w:sz w:val="22"/>
          <w:szCs w:val="22"/>
        </w:rPr>
        <w:t xml:space="preserve"> the </w:t>
      </w:r>
      <w:r w:rsidR="00A66014" w:rsidRPr="00A66014">
        <w:rPr>
          <w:color w:val="1C1D1E"/>
          <w:sz w:val="22"/>
          <w:szCs w:val="22"/>
          <w:shd w:val="clear" w:color="auto" w:fill="FFFFFF"/>
        </w:rPr>
        <w:t>diagnos</w:t>
      </w:r>
      <w:r w:rsidR="00A66014">
        <w:rPr>
          <w:color w:val="1C1D1E"/>
          <w:sz w:val="22"/>
          <w:szCs w:val="22"/>
          <w:shd w:val="clear" w:color="auto" w:fill="FFFFFF"/>
        </w:rPr>
        <w:t>is</w:t>
      </w:r>
      <w:r w:rsidR="00A66014" w:rsidRPr="00A66014">
        <w:rPr>
          <w:color w:val="1C1D1E"/>
          <w:sz w:val="22"/>
          <w:szCs w:val="22"/>
          <w:shd w:val="clear" w:color="auto" w:fill="FFFFFF"/>
        </w:rPr>
        <w:t xml:space="preserve"> at a distant stage</w:t>
      </w:r>
      <w:r w:rsidR="00A66014">
        <w:rPr>
          <w:color w:val="1C1D1E"/>
          <w:sz w:val="22"/>
          <w:szCs w:val="22"/>
          <w:shd w:val="clear" w:color="auto" w:fill="FFFFFF"/>
        </w:rPr>
        <w:t xml:space="preserve"> which has a</w:t>
      </w:r>
      <w:r w:rsidR="00A66014" w:rsidRPr="00A66014">
        <w:rPr>
          <w:color w:val="1C1D1E"/>
          <w:sz w:val="22"/>
          <w:szCs w:val="22"/>
          <w:shd w:val="clear" w:color="auto" w:fill="FFFFFF"/>
        </w:rPr>
        <w:t xml:space="preserve"> 5</w:t>
      </w:r>
      <w:r w:rsidR="00A66014" w:rsidRPr="00A66014">
        <w:rPr>
          <w:rFonts w:ascii="Cambria Math" w:hAnsi="Cambria Math" w:cs="Cambria Math"/>
          <w:color w:val="1C1D1E"/>
          <w:sz w:val="22"/>
          <w:szCs w:val="22"/>
          <w:shd w:val="clear" w:color="auto" w:fill="FFFFFF"/>
        </w:rPr>
        <w:t>‐</w:t>
      </w:r>
      <w:r w:rsidR="00A66014" w:rsidRPr="00A66014">
        <w:rPr>
          <w:color w:val="1C1D1E"/>
          <w:sz w:val="22"/>
          <w:szCs w:val="22"/>
          <w:shd w:val="clear" w:color="auto" w:fill="FFFFFF"/>
        </w:rPr>
        <w:t>year</w:t>
      </w:r>
      <w:r w:rsidR="00A66014">
        <w:rPr>
          <w:color w:val="1C1D1E"/>
          <w:sz w:val="22"/>
          <w:szCs w:val="22"/>
          <w:shd w:val="clear" w:color="auto" w:fill="FFFFFF"/>
        </w:rPr>
        <w:t xml:space="preserve"> overall</w:t>
      </w:r>
      <w:r w:rsidR="00A66014" w:rsidRPr="00A66014">
        <w:rPr>
          <w:color w:val="1C1D1E"/>
          <w:sz w:val="22"/>
          <w:szCs w:val="22"/>
          <w:shd w:val="clear" w:color="auto" w:fill="FFFFFF"/>
        </w:rPr>
        <w:t xml:space="preserve"> survival rate</w:t>
      </w:r>
      <w:r w:rsidR="00BD392A">
        <w:rPr>
          <w:color w:val="1C1D1E"/>
          <w:sz w:val="22"/>
          <w:szCs w:val="22"/>
          <w:shd w:val="clear" w:color="auto" w:fill="FFFFFF"/>
        </w:rPr>
        <w:t xml:space="preserve"> as</w:t>
      </w:r>
      <w:r w:rsidR="00A66014" w:rsidRPr="00A66014">
        <w:rPr>
          <w:color w:val="1C1D1E"/>
          <w:sz w:val="22"/>
          <w:szCs w:val="22"/>
          <w:shd w:val="clear" w:color="auto" w:fill="FFFFFF"/>
        </w:rPr>
        <w:t xml:space="preserve"> 3%</w:t>
      </w:r>
      <w:r w:rsidR="00A66014">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A66014">
      <w:pPr>
        <w:widowControl w:val="0"/>
        <w:autoSpaceDE w:val="0"/>
        <w:autoSpaceDN w:val="0"/>
        <w:adjustRightInd w:val="0"/>
        <w:ind w:left="480" w:hanging="480"/>
        <w:jc w:val="both"/>
        <w:rPr>
          <w:sz w:val="22"/>
          <w:szCs w:val="22"/>
        </w:rPr>
      </w:pPr>
    </w:p>
    <w:p w14:paraId="54700169" w14:textId="035C54AD" w:rsidR="00BD392A" w:rsidRDefault="00F446F9" w:rsidP="00A66014">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CD268E" w:rsidRPr="008272E7">
        <w:rPr>
          <w:sz w:val="22"/>
          <w:szCs w:val="22"/>
        </w:rPr>
        <w:t xml:space="preserve"> </w:t>
      </w:r>
      <w:r w:rsidR="00CD268E" w:rsidRPr="008272E7">
        <w:rPr>
          <w:sz w:val="22"/>
          <w:szCs w:val="22"/>
        </w:rPr>
        <w:fldChar w:fldCharType="begin"/>
      </w:r>
      <w:r w:rsidR="008272E7" w:rsidRPr="008272E7">
        <w:rPr>
          <w:sz w:val="22"/>
          <w:szCs w:val="22"/>
        </w:rPr>
        <w:instrText xml:space="preserve"> ADDIN ZOTERO_ITEM CSL_CITATION {"citationID":"KdyqnZ3t","properties":{"formattedCitation":"(W. Zhou et al., 1998)","plainCitation":"(W. Zhou et al., 1998)","noteIndex":0},"citationItems":[{"id":57,"uris":["http://zotero.org/users/local/56dFSchc/items/YNICBFWD"],"uri":["http://zotero.org/users/local/56dFSchc/items/YNICBFWD"],"itemData":{"id":57,"type":"article-journal","container-title":"Cancer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CD268E" w:rsidRPr="008272E7">
        <w:rPr>
          <w:sz w:val="22"/>
          <w:szCs w:val="22"/>
        </w:rPr>
        <w:fldChar w:fldCharType="separate"/>
      </w:r>
      <w:r w:rsidR="008272E7" w:rsidRPr="008272E7">
        <w:rPr>
          <w:noProof/>
          <w:sz w:val="22"/>
          <w:szCs w:val="22"/>
        </w:rPr>
        <w:t>(W. Zhou et al., 1998)</w:t>
      </w:r>
      <w:r w:rsidR="00CD268E" w:rsidRPr="008272E7">
        <w:rPr>
          <w:sz w:val="22"/>
          <w:szCs w:val="22"/>
        </w:rPr>
        <w:fldChar w:fldCharType="end"/>
      </w:r>
      <w:r w:rsidR="008272E7" w:rsidRPr="008272E7">
        <w:rPr>
          <w:sz w:val="22"/>
          <w:szCs w:val="22"/>
        </w:rPr>
        <w:t>.</w:t>
      </w:r>
      <w:r w:rsidRPr="008272E7">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BD392A" w:rsidRPr="008272E7">
        <w:rPr>
          <w:sz w:val="22"/>
          <w:szCs w:val="22"/>
        </w:rPr>
        <w:t>pancreatic cancer</w:t>
      </w:r>
      <w:r w:rsidR="00DC5E8C" w:rsidRPr="008272E7">
        <w:rPr>
          <w:sz w:val="22"/>
          <w:szCs w:val="22"/>
        </w:rPr>
        <w:t xml:space="preserve"> by reviewing gene expression data </w:t>
      </w:r>
      <w:r w:rsidR="00BD392A" w:rsidRPr="008272E7">
        <w:rPr>
          <w:sz w:val="22"/>
          <w:szCs w:val="22"/>
        </w:rPr>
        <w:t>set</w:t>
      </w:r>
      <w:r w:rsidR="00E761A4">
        <w:rPr>
          <w:sz w:val="22"/>
          <w:szCs w:val="22"/>
        </w:rPr>
        <w:t>s</w:t>
      </w:r>
      <w:r w:rsidR="00BD392A" w:rsidRPr="008272E7">
        <w:rPr>
          <w:sz w:val="22"/>
          <w:szCs w:val="22"/>
        </w:rPr>
        <w:t xml:space="preserve"> by comparing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 W. Zhou et al., 1998)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A66014">
      <w:pPr>
        <w:jc w:val="both"/>
        <w:rPr>
          <w:sz w:val="22"/>
          <w:szCs w:val="22"/>
        </w:rPr>
      </w:pPr>
    </w:p>
    <w:p w14:paraId="1F0E1018" w14:textId="77777777" w:rsidR="00BD392A" w:rsidRDefault="00BD392A" w:rsidP="00A66014">
      <w:pPr>
        <w:jc w:val="both"/>
        <w:rPr>
          <w:sz w:val="22"/>
          <w:szCs w:val="22"/>
        </w:rPr>
      </w:pPr>
    </w:p>
    <w:p w14:paraId="37A8DB81" w14:textId="03F038E4" w:rsidR="00216B2B" w:rsidRPr="008272E7" w:rsidRDefault="00494D52" w:rsidP="008272E7">
      <w:r>
        <w:rPr>
          <w:sz w:val="22"/>
          <w:szCs w:val="22"/>
        </w:rPr>
        <w:t>Moreover, relat</w:t>
      </w:r>
      <w:r w:rsidR="00F446F9" w:rsidRPr="00F446F9">
        <w:rPr>
          <w:sz w:val="22"/>
          <w:szCs w:val="22"/>
        </w:rPr>
        <w:t>ive</w:t>
      </w:r>
      <w:r w:rsidR="00FE475A">
        <w:rPr>
          <w:sz w:val="22"/>
          <w:szCs w:val="22"/>
        </w:rPr>
        <w:t xml:space="preserve"> </w:t>
      </w:r>
      <w:r w:rsidR="00E761A4">
        <w:rPr>
          <w:sz w:val="22"/>
          <w:szCs w:val="22"/>
        </w:rPr>
        <w:t>analysis</w:t>
      </w:r>
      <w:r w:rsidR="00F446F9" w:rsidRPr="00F446F9">
        <w:rPr>
          <w:sz w:val="22"/>
          <w:szCs w:val="22"/>
        </w:rPr>
        <w:t xml:space="preserve"> of the differentially expressed genes (DEGs)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Pr>
          <w:sz w:val="22"/>
          <w:szCs w:val="22"/>
          <w:highlight w:val="cyan"/>
        </w:rPr>
        <w:t>. Prospect</w:t>
      </w:r>
      <w:r w:rsidR="008272E7" w:rsidRPr="008272E7">
        <w:rPr>
          <w:sz w:val="22"/>
          <w:szCs w:val="22"/>
          <w:highlight w:val="cyan"/>
        </w:rPr>
        <w:t xml:space="preserve"> biomarkers from </w:t>
      </w:r>
      <w:r w:rsidR="00E761A4">
        <w:rPr>
          <w:sz w:val="22"/>
          <w:szCs w:val="22"/>
          <w:highlight w:val="cyan"/>
        </w:rPr>
        <w:t>such</w:t>
      </w:r>
      <w:r w:rsidR="008272E7" w:rsidRPr="008272E7">
        <w:rPr>
          <w:sz w:val="22"/>
          <w:szCs w:val="22"/>
          <w:highlight w:val="cyan"/>
        </w:rPr>
        <w:t xml:space="preserve"> </w:t>
      </w:r>
      <w:r w:rsidR="00E761A4">
        <w:rPr>
          <w:sz w:val="22"/>
          <w:szCs w:val="22"/>
          <w:highlight w:val="cyan"/>
        </w:rPr>
        <w:t>investigations</w:t>
      </w:r>
      <w:r w:rsidR="008272E7" w:rsidRPr="008272E7">
        <w:rPr>
          <w:sz w:val="22"/>
          <w:szCs w:val="22"/>
          <w:highlight w:val="cyan"/>
        </w:rPr>
        <w:t xml:space="preserve"> can  </w:t>
      </w:r>
      <w:r w:rsidR="00E761A4">
        <w:rPr>
          <w:sz w:val="22"/>
          <w:szCs w:val="22"/>
          <w:highlight w:val="cyan"/>
        </w:rPr>
        <w:t xml:space="preserve">later </w:t>
      </w:r>
      <w:r w:rsidR="008272E7" w:rsidRPr="008272E7">
        <w:rPr>
          <w:sz w:val="22"/>
          <w:szCs w:val="22"/>
          <w:highlight w:val="cyan"/>
        </w:rPr>
        <w:t>be tested u</w:t>
      </w:r>
      <w:r w:rsidR="00E761A4">
        <w:rPr>
          <w:sz w:val="22"/>
          <w:szCs w:val="22"/>
          <w:highlight w:val="cyan"/>
        </w:rPr>
        <w:t>tilizing</w:t>
      </w:r>
      <w:r w:rsidR="008272E7" w:rsidRPr="008272E7">
        <w:rPr>
          <w:sz w:val="22"/>
          <w:szCs w:val="22"/>
          <w:highlight w:val="cyan"/>
        </w:rPr>
        <w:t xml:space="preserve"> other </w:t>
      </w:r>
      <w:r w:rsidR="00E761A4">
        <w:rPr>
          <w:sz w:val="22"/>
          <w:szCs w:val="22"/>
          <w:highlight w:val="cyan"/>
        </w:rPr>
        <w:t>methods</w:t>
      </w:r>
      <w:r w:rsidR="008272E7" w:rsidRPr="008272E7">
        <w:rPr>
          <w:sz w:val="22"/>
          <w:szCs w:val="22"/>
          <w:highlight w:val="cyan"/>
        </w:rPr>
        <w:t xml:space="preserve"> for use in early </w:t>
      </w:r>
      <w:r w:rsidR="00E761A4">
        <w:rPr>
          <w:sz w:val="22"/>
          <w:szCs w:val="22"/>
          <w:highlight w:val="cyan"/>
        </w:rPr>
        <w:t>diagnosis</w:t>
      </w:r>
      <w:r w:rsidR="008272E7" w:rsidRPr="008272E7">
        <w:rPr>
          <w:sz w:val="22"/>
          <w:szCs w:val="22"/>
          <w:highlight w:val="cyan"/>
        </w:rPr>
        <w:t xml:space="preserve"> of cancers</w:t>
      </w:r>
      <w:r w:rsidR="008272E7">
        <w:rPr>
          <w:sz w:val="22"/>
          <w:szCs w:val="22"/>
        </w:rPr>
        <w:t xml:space="preserve">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w:t>
      </w:r>
    </w:p>
    <w:p w14:paraId="71C36FBD" w14:textId="77777777" w:rsidR="008272E7" w:rsidRDefault="008272E7" w:rsidP="00A66014">
      <w:pPr>
        <w:jc w:val="both"/>
        <w:rPr>
          <w:sz w:val="22"/>
          <w:szCs w:val="22"/>
        </w:rPr>
      </w:pPr>
    </w:p>
    <w:p w14:paraId="729D367D" w14:textId="1DE20CFA" w:rsidR="006D2884" w:rsidRPr="006D2884" w:rsidRDefault="00B22096" w:rsidP="006D2884">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accessible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0DE64AE2"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the molecular mechanisms</w:t>
      </w:r>
      <w:r>
        <w:rPr>
          <w:sz w:val="22"/>
          <w:szCs w:val="22"/>
        </w:rPr>
        <w:t xml:space="preserve"> </w:t>
      </w:r>
      <w:r w:rsidR="006D2884">
        <w:rPr>
          <w:sz w:val="22"/>
          <w:szCs w:val="22"/>
        </w:rPr>
        <w:t>of pancreatic cancer</w:t>
      </w:r>
      <w:r>
        <w:rPr>
          <w:sz w:val="22"/>
          <w:szCs w:val="22"/>
        </w:rPr>
        <w:t xml:space="preserve">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726344B1"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including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E34306" w:rsidRPr="009A658C">
        <w:rPr>
          <w:sz w:val="22"/>
          <w:szCs w:val="22"/>
        </w:rPr>
        <w:t xml:space="preserve"> pancreatic cancer, and </w:t>
      </w:r>
      <w:r>
        <w:rPr>
          <w:sz w:val="22"/>
          <w:szCs w:val="22"/>
        </w:rPr>
        <w:t>notwithstanding advancement</w:t>
      </w:r>
      <w:r w:rsidR="00E34306" w:rsidRPr="009A658C">
        <w:rPr>
          <w:sz w:val="22"/>
          <w:szCs w:val="22"/>
        </w:rPr>
        <w:t xml:space="preserve">s in the last decade, the </w:t>
      </w:r>
      <w:r>
        <w:rPr>
          <w:sz w:val="22"/>
          <w:szCs w:val="22"/>
        </w:rPr>
        <w:t>survival</w:t>
      </w:r>
      <w:r w:rsidR="00E34306" w:rsidRPr="009A658C">
        <w:rPr>
          <w:sz w:val="22"/>
          <w:szCs w:val="22"/>
        </w:rPr>
        <w:t xml:space="preserve"> rate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the second cause of cancer-related deaths by 2030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034AE534"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B63C61">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B63C61">
        <w:rPr>
          <w:rFonts w:ascii="Verdana" w:hAnsi="Verdana"/>
          <w:color w:val="000000"/>
          <w:sz w:val="18"/>
          <w:szCs w:val="18"/>
          <w:shd w:val="clear" w:color="auto" w:fill="FFFFFF"/>
        </w:rPr>
        <w:t xml:space="preserve">differentially </w:t>
      </w:r>
      <w:r w:rsidRPr="009A658C">
        <w:rPr>
          <w:rFonts w:ascii="Verdana" w:hAnsi="Verdana"/>
          <w:color w:val="000000"/>
          <w:sz w:val="18"/>
          <w:szCs w:val="18"/>
          <w:shd w:val="clear" w:color="auto" w:fill="FFFFFF"/>
        </w:rPr>
        <w:t>express</w:t>
      </w:r>
      <w:r w:rsidR="00B63C61">
        <w:rPr>
          <w:rFonts w:ascii="Verdana" w:hAnsi="Verdana"/>
          <w:color w:val="000000"/>
          <w:sz w:val="18"/>
          <w:szCs w:val="18"/>
          <w:shd w:val="clear" w:color="auto" w:fill="FFFFFF"/>
        </w:rPr>
        <w:t>ed</w:t>
      </w:r>
      <w:r w:rsidRPr="009A658C">
        <w:rPr>
          <w:rFonts w:ascii="Verdana" w:hAnsi="Verdana"/>
          <w:color w:val="000000"/>
          <w:sz w:val="18"/>
          <w:szCs w:val="18"/>
          <w:shd w:val="clear" w:color="auto" w:fill="FFFFFF"/>
        </w:rPr>
        <w:t xml:space="preserve"> </w:t>
      </w:r>
      <w:r w:rsidR="00E00C1F" w:rsidRPr="009A658C">
        <w:rPr>
          <w:rFonts w:ascii="Verdana" w:hAnsi="Verdana"/>
          <w:color w:val="000000"/>
          <w:sz w:val="18"/>
          <w:szCs w:val="18"/>
          <w:shd w:val="clear" w:color="auto" w:fill="FFFFFF"/>
        </w:rPr>
        <w:t>genes</w:t>
      </w:r>
      <w:r w:rsidRPr="009A658C">
        <w:rPr>
          <w:rFonts w:ascii="Verdana" w:hAnsi="Verdana"/>
          <w:color w:val="000000"/>
          <w:sz w:val="18"/>
          <w:szCs w:val="18"/>
          <w:shd w:val="clear" w:color="auto" w:fill="FFFFFF"/>
        </w:rPr>
        <w:t xml:space="preserve"> between the pancreatic tumor and </w:t>
      </w:r>
      <w:r w:rsidRPr="009A658C">
        <w:rPr>
          <w:rFonts w:ascii="Verdana" w:hAnsi="Verdana"/>
          <w:color w:val="000000"/>
          <w:sz w:val="18"/>
          <w:szCs w:val="18"/>
          <w:shd w:val="clear" w:color="auto" w:fill="FFFFFF"/>
        </w:rPr>
        <w:lastRenderedPageBreak/>
        <w:t>normal samples</w:t>
      </w:r>
      <w:r w:rsidR="001F69AD" w:rsidRPr="009A658C">
        <w:rPr>
          <w:sz w:val="22"/>
          <w:szCs w:val="22"/>
          <w:lang w:val="en"/>
        </w:rPr>
        <w:t xml:space="preserve">. </w:t>
      </w:r>
      <w:r w:rsidR="00284933" w:rsidRPr="009A658C">
        <w:rPr>
          <w:sz w:val="22"/>
          <w:szCs w:val="22"/>
          <w:lang w:val="en"/>
        </w:rPr>
        <w:t xml:space="preserve">Although experimental studies are needed to confirm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Akt</w:t>
      </w:r>
      <w:proofErr w:type="spellEnd"/>
      <w:r w:rsidR="00757188" w:rsidRPr="009A658C">
        <w:rPr>
          <w:sz w:val="22"/>
          <w:szCs w:val="22"/>
        </w:rPr>
        <w:t xml:space="preserve"> (PI</w:t>
      </w:r>
      <w:r w:rsidR="00225C0C">
        <w:rPr>
          <w:sz w:val="22"/>
          <w:szCs w:val="22"/>
        </w:rPr>
        <w:t>3K</w:t>
      </w:r>
      <w:r w:rsidR="00757188" w:rsidRPr="009A658C">
        <w:rPr>
          <w:sz w:val="22"/>
          <w:szCs w:val="22"/>
        </w:rPr>
        <w:t>/</w:t>
      </w:r>
      <w:proofErr w:type="spellStart"/>
      <w:r w:rsidR="00757188" w:rsidRPr="009A658C">
        <w:rPr>
          <w:sz w:val="22"/>
          <w:szCs w:val="22"/>
        </w:rPr>
        <w:t>Akt</w:t>
      </w:r>
      <w:proofErr w:type="spellEnd"/>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Our goal is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pancreatic</w:t>
      </w:r>
      <w:r w:rsidR="00BF4469" w:rsidRPr="00BF4469">
        <w:rPr>
          <w:sz w:val="22"/>
          <w:szCs w:val="22"/>
        </w:rPr>
        <w:t xml:space="preserve"> cancer</w:t>
      </w:r>
      <w:r w:rsidR="00D67374">
        <w:rPr>
          <w:sz w:val="22"/>
          <w:szCs w:val="22"/>
        </w:rPr>
        <w:t xml:space="preserve"> </w:t>
      </w:r>
      <w:r w:rsidR="00BF4469" w:rsidRPr="00BF4469">
        <w:rPr>
          <w:sz w:val="22"/>
          <w:szCs w:val="22"/>
        </w:rPr>
        <w:t xml:space="preserve">to the </w:t>
      </w:r>
      <w:r w:rsidR="00D67374">
        <w:rPr>
          <w:sz w:val="22"/>
          <w:szCs w:val="22"/>
        </w:rPr>
        <w:t xml:space="preserve">practice </w:t>
      </w:r>
      <w:r w:rsidR="00BF4469" w:rsidRPr="00BF4469">
        <w:rPr>
          <w:sz w:val="22"/>
          <w:szCs w:val="22"/>
        </w:rPr>
        <w:t xml:space="preserve">and </w:t>
      </w:r>
      <w:r w:rsidR="00120A46">
        <w:rPr>
          <w:sz w:val="22"/>
          <w:szCs w:val="22"/>
        </w:rPr>
        <w:t>put forward</w:t>
      </w:r>
      <w:r w:rsidR="00BF4469" w:rsidRPr="00BF4469">
        <w:rPr>
          <w:sz w:val="22"/>
          <w:szCs w:val="22"/>
        </w:rPr>
        <w:t xml:space="preserve"> the new</w:t>
      </w:r>
      <w:r w:rsidR="00D67374">
        <w:rPr>
          <w:sz w:val="22"/>
          <w:szCs w:val="22"/>
        </w:rPr>
        <w:t xml:space="preserve"> </w:t>
      </w:r>
      <w:r w:rsidR="00120A46" w:rsidRPr="00120A46">
        <w:rPr>
          <w:sz w:val="22"/>
          <w:szCs w:val="22"/>
        </w:rPr>
        <w:t>propitious</w:t>
      </w:r>
      <w:r w:rsidR="00BF4469" w:rsidRPr="00BF4469">
        <w:rPr>
          <w:sz w:val="22"/>
          <w:szCs w:val="22"/>
        </w:rPr>
        <w:t xml:space="preserve"> to patients for targeted therapies.</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28EF1826" w:rsidR="002F278E" w:rsidRPr="002F278E" w:rsidRDefault="001F69AD" w:rsidP="002F278E">
      <w:pPr>
        <w:ind w:firstLine="720"/>
        <w:jc w:val="both"/>
        <w:rPr>
          <w:sz w:val="22"/>
          <w:szCs w:val="22"/>
          <w:highlight w:val="cyan"/>
        </w:rPr>
      </w:pPr>
      <w:r>
        <w:rPr>
          <w:sz w:val="22"/>
          <w:szCs w:val="22"/>
        </w:rPr>
        <w:t xml:space="preserve">The publicly </w:t>
      </w:r>
      <w:r w:rsidR="00120A46">
        <w:rPr>
          <w:sz w:val="22"/>
          <w:szCs w:val="22"/>
        </w:rPr>
        <w:t>accessible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2F278E">
        <w:rPr>
          <w:sz w:val="22"/>
          <w:szCs w:val="22"/>
          <w:highlight w:val="cyan"/>
        </w:rPr>
        <w:t>of</w:t>
      </w:r>
      <w:r w:rsidR="00120A46">
        <w:rPr>
          <w:sz w:val="22"/>
          <w:szCs w:val="22"/>
          <w:highlight w:val="cyan"/>
        </w:rPr>
        <w:t xml:space="preserve"> 36</w:t>
      </w:r>
      <w:r w:rsidR="002F278E" w:rsidRPr="002F278E">
        <w:rPr>
          <w:sz w:val="22"/>
          <w:szCs w:val="22"/>
          <w:highlight w:val="cyan"/>
        </w:rPr>
        <w:t xml:space="preserve"> tumor and 16 normal</w:t>
      </w:r>
      <w:r w:rsidR="00120A46">
        <w:rPr>
          <w:sz w:val="22"/>
          <w:szCs w:val="22"/>
          <w:highlight w:val="cyan"/>
        </w:rPr>
        <w:t xml:space="preserve"> specimens</w:t>
      </w:r>
      <w:r w:rsidR="002F278E" w:rsidRPr="002F278E">
        <w:rPr>
          <w:sz w:val="22"/>
          <w:szCs w:val="22"/>
          <w:highlight w:val="cyan"/>
        </w:rPr>
        <w:t xml:space="preserve">; a total of 52 </w:t>
      </w:r>
      <w:r w:rsidR="00120A46">
        <w:rPr>
          <w:sz w:val="22"/>
          <w:szCs w:val="22"/>
          <w:highlight w:val="cyan"/>
        </w:rPr>
        <w:t>specimens</w:t>
      </w:r>
      <w:r w:rsidR="002F278E" w:rsidRPr="002F278E">
        <w:rPr>
          <w:sz w:val="22"/>
          <w:szCs w:val="22"/>
          <w:highlight w:val="cyan"/>
        </w:rPr>
        <w:t>.</w:t>
      </w:r>
    </w:p>
    <w:p w14:paraId="5AC1FD72" w14:textId="5ED1C435" w:rsidR="00A40E4F" w:rsidRPr="007A502F" w:rsidRDefault="007F0705" w:rsidP="608F5771">
      <w:pPr>
        <w:ind w:firstLine="720"/>
        <w:jc w:val="both"/>
        <w:rPr>
          <w:sz w:val="22"/>
          <w:szCs w:val="22"/>
        </w:rPr>
      </w:pPr>
      <w:r>
        <w:rPr>
          <w:sz w:val="22"/>
          <w:szCs w:val="22"/>
          <w:highlight w:val="cyan"/>
        </w:rPr>
        <w:t>U</w:t>
      </w:r>
      <w:r w:rsidR="00D32DC7" w:rsidRPr="005C1E7C">
        <w:rPr>
          <w:sz w:val="22"/>
          <w:szCs w:val="22"/>
          <w:highlight w:val="cyan"/>
        </w:rPr>
        <w:t xml:space="preserve">sing the </w:t>
      </w:r>
      <w:proofErr w:type="spellStart"/>
      <w:r w:rsidR="00D32DC7" w:rsidRPr="005C1E7C">
        <w:rPr>
          <w:sz w:val="22"/>
          <w:szCs w:val="22"/>
          <w:highlight w:val="cyan"/>
        </w:rPr>
        <w:t>GEOquery</w:t>
      </w:r>
      <w:proofErr w:type="spellEnd"/>
      <w:r w:rsidR="00D32DC7" w:rsidRPr="005C1E7C">
        <w:rPr>
          <w:sz w:val="22"/>
          <w:szCs w:val="22"/>
          <w:highlight w:val="cyan"/>
        </w:rPr>
        <w:t xml:space="preserve"> package in Bioconductor following </w:t>
      </w:r>
      <w:r>
        <w:rPr>
          <w:sz w:val="22"/>
          <w:szCs w:val="22"/>
          <w:highlight w:val="cyan"/>
        </w:rPr>
        <w:t>conventional</w:t>
      </w:r>
      <w:r w:rsidR="00D32DC7" w:rsidRPr="608F5771">
        <w:rPr>
          <w:sz w:val="22"/>
          <w:szCs w:val="22"/>
        </w:rPr>
        <w:t xml:space="preserve"> procedures in R studio</w:t>
      </w:r>
      <w:r>
        <w:rPr>
          <w:sz w:val="22"/>
          <w:szCs w:val="22"/>
        </w:rPr>
        <w:t xml:space="preserve">, </w:t>
      </w:r>
      <w:r>
        <w:rPr>
          <w:sz w:val="22"/>
          <w:szCs w:val="22"/>
          <w:highlight w:val="cyan"/>
        </w:rPr>
        <w:t>t</w:t>
      </w:r>
      <w:r w:rsidRPr="005C1E7C">
        <w:rPr>
          <w:sz w:val="22"/>
          <w:szCs w:val="22"/>
          <w:highlight w:val="cyan"/>
        </w:rPr>
        <w:t>he GSE</w:t>
      </w:r>
      <w:r>
        <w:rPr>
          <w:sz w:val="22"/>
          <w:szCs w:val="22"/>
          <w:highlight w:val="cyan"/>
        </w:rPr>
        <w:t>16515</w:t>
      </w:r>
      <w:r w:rsidRPr="005C1E7C">
        <w:rPr>
          <w:sz w:val="22"/>
          <w:szCs w:val="22"/>
          <w:highlight w:val="cyan"/>
        </w:rPr>
        <w:t xml:space="preserve"> data set is </w:t>
      </w:r>
      <w:r>
        <w:rPr>
          <w:sz w:val="22"/>
          <w:szCs w:val="22"/>
          <w:highlight w:val="cyan"/>
        </w:rPr>
        <w:t>studied</w:t>
      </w:r>
      <w:r w:rsidRPr="005C1E7C">
        <w:rPr>
          <w:sz w:val="22"/>
          <w:szCs w:val="22"/>
          <w:highlight w:val="cyan"/>
        </w:rPr>
        <w:t xml:space="preserve"> </w:t>
      </w:r>
      <w:r w:rsidR="00D32DC7" w:rsidRPr="608F5771">
        <w:rPr>
          <w:sz w:val="22"/>
          <w:szCs w:val="22"/>
        </w:rPr>
        <w:fldChar w:fldCharType="begin" w:fldLock="1"/>
      </w:r>
      <w:r>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608F5771">
        <w:rPr>
          <w:sz w:val="22"/>
          <w:szCs w:val="22"/>
        </w:rPr>
        <w:fldChar w:fldCharType="separate"/>
      </w:r>
      <w:r>
        <w:rPr>
          <w:sz w:val="22"/>
          <w:szCs w:val="22"/>
        </w:rPr>
        <w:t>(</w:t>
      </w:r>
      <w:proofErr w:type="spellStart"/>
      <w:r>
        <w:rPr>
          <w:sz w:val="22"/>
          <w:szCs w:val="22"/>
        </w:rPr>
        <w:t>Durinck</w:t>
      </w:r>
      <w:proofErr w:type="spellEnd"/>
      <w:r>
        <w:rPr>
          <w:sz w:val="22"/>
          <w:szCs w:val="22"/>
        </w:rPr>
        <w:t xml:space="preserve"> et al., 2009; </w:t>
      </w:r>
      <w:proofErr w:type="spellStart"/>
      <w:r>
        <w:rPr>
          <w:sz w:val="22"/>
          <w:szCs w:val="22"/>
        </w:rPr>
        <w:t>Tarca</w:t>
      </w:r>
      <w:proofErr w:type="spellEnd"/>
      <w:r>
        <w:rPr>
          <w:sz w:val="22"/>
          <w:szCs w:val="22"/>
        </w:rPr>
        <w:t xml:space="preserve"> et al., 2006)</w:t>
      </w:r>
      <w:r w:rsidR="00D32DC7" w:rsidRPr="608F5771">
        <w:rPr>
          <w:sz w:val="22"/>
          <w:szCs w:val="22"/>
        </w:rPr>
        <w:fldChar w:fldCharType="end"/>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 Durinck et al., 2005;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20F7C3D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18525730"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47679F76" w:rsidR="00AB3ED7" w:rsidRDefault="00AB3ED7" w:rsidP="009A658C">
      <w:pPr>
        <w:pStyle w:val="NormalWeb"/>
        <w:rPr>
          <w:iCs/>
          <w:sz w:val="22"/>
        </w:rPr>
      </w:pPr>
      <w:r>
        <w:rPr>
          <w:iCs/>
          <w:sz w:val="22"/>
        </w:rPr>
        <w:t xml:space="preserve">2.5. </w:t>
      </w:r>
      <w:r w:rsidR="00F84842">
        <w:rPr>
          <w:iCs/>
          <w:sz w:val="22"/>
          <w:szCs w:val="22"/>
        </w:rPr>
        <w:t>Core</w:t>
      </w:r>
      <w:r w:rsidR="009A658C" w:rsidRPr="009A658C">
        <w:rPr>
          <w:iCs/>
          <w:sz w:val="22"/>
          <w:szCs w:val="22"/>
        </w:rPr>
        <w:t xml:space="preserve"> genes </w:t>
      </w:r>
      <w:r w:rsidR="007F0705">
        <w:rPr>
          <w:iCs/>
          <w:sz w:val="22"/>
          <w:szCs w:val="22"/>
        </w:rPr>
        <w:t>filtered</w:t>
      </w:r>
      <w:r w:rsidR="009A658C" w:rsidRPr="009A658C">
        <w:rPr>
          <w:iCs/>
          <w:sz w:val="22"/>
          <w:szCs w:val="22"/>
        </w:rPr>
        <w:t xml:space="preserve"> </w:t>
      </w:r>
      <w:r w:rsidR="007F0705">
        <w:rPr>
          <w:iCs/>
          <w:sz w:val="22"/>
          <w:szCs w:val="22"/>
        </w:rPr>
        <w:t xml:space="preserve">through </w:t>
      </w:r>
      <w:r w:rsidR="009A658C" w:rsidRPr="009A658C">
        <w:rPr>
          <w:iCs/>
          <w:sz w:val="22"/>
          <w:szCs w:val="22"/>
        </w:rPr>
        <w:t>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5D22D43B"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Pr>
          <w:iCs/>
          <w:sz w:val="22"/>
          <w:highlight w:val="yellow"/>
        </w:rPr>
        <w:t>To</w:t>
      </w:r>
      <w:r w:rsidR="00F2212C" w:rsidRPr="00B22096">
        <w:rPr>
          <w:iCs/>
          <w:sz w:val="22"/>
          <w:highlight w:val="yellow"/>
          <w:lang w:val="en"/>
        </w:rPr>
        <w:t xml:space="preserve"> comprehensively </w:t>
      </w:r>
      <w:r w:rsidR="003C173D" w:rsidRPr="00B22096">
        <w:rPr>
          <w:iCs/>
          <w:sz w:val="22"/>
          <w:highlight w:val="yellow"/>
          <w:lang w:val="en"/>
        </w:rPr>
        <w:t>decipher</w:t>
      </w:r>
      <w:r w:rsidR="00F2212C" w:rsidRPr="00B22096">
        <w:rPr>
          <w:iCs/>
          <w:sz w:val="22"/>
          <w:highlight w:val="yellow"/>
          <w:lang w:val="en"/>
        </w:rPr>
        <w:t xml:space="preserve"> the</w:t>
      </w:r>
      <w:r w:rsidR="003C173D" w:rsidRPr="00B22096">
        <w:rPr>
          <w:iCs/>
          <w:sz w:val="22"/>
          <w:highlight w:val="yellow"/>
          <w:lang w:val="en"/>
        </w:rPr>
        <w:t xml:space="preserve"> </w:t>
      </w:r>
      <w:r w:rsidR="00F2212C" w:rsidRPr="00B22096">
        <w:rPr>
          <w:iCs/>
          <w:sz w:val="22"/>
          <w:highlight w:val="yellow"/>
          <w:lang w:val="en"/>
        </w:rPr>
        <w:t xml:space="preserve">regulatory mechanisms in </w:t>
      </w:r>
      <w:r w:rsidR="004C49DB">
        <w:rPr>
          <w:iCs/>
          <w:sz w:val="22"/>
          <w:highlight w:val="yellow"/>
          <w:lang w:val="en"/>
        </w:rPr>
        <w:t xml:space="preserve">pancreatic </w:t>
      </w:r>
      <w:r w:rsidR="00D31B92">
        <w:rPr>
          <w:iCs/>
          <w:sz w:val="22"/>
          <w:highlight w:val="yellow"/>
          <w:lang w:val="en"/>
        </w:rPr>
        <w:t xml:space="preserve">ad </w:t>
      </w:r>
      <w:r w:rsidR="00F2212C" w:rsidRPr="00B22096">
        <w:rPr>
          <w:iCs/>
          <w:sz w:val="22"/>
          <w:highlight w:val="yellow"/>
          <w:lang w:val="en"/>
        </w:rPr>
        <w:t xml:space="preserve">and related </w:t>
      </w:r>
      <w:r w:rsidR="003C173D" w:rsidRPr="00B22096">
        <w:rPr>
          <w:iCs/>
          <w:sz w:val="22"/>
          <w:highlight w:val="yellow"/>
          <w:lang w:val="en"/>
        </w:rPr>
        <w:t>diseases</w:t>
      </w:r>
      <w:r w:rsidR="00F2212C" w:rsidRPr="00B22096">
        <w:rPr>
          <w:iCs/>
          <w:sz w:val="22"/>
          <w:highlight w:val="yellow"/>
          <w:lang w:val="en"/>
        </w:rPr>
        <w:t xml:space="preserve">, DEGs from </w:t>
      </w:r>
      <w:r w:rsidR="004C49DB">
        <w:rPr>
          <w:iCs/>
          <w:sz w:val="22"/>
          <w:highlight w:val="yellow"/>
          <w:lang w:val="en"/>
        </w:rPr>
        <w:t xml:space="preserve">pancreatic tumors and normal cells samples </w:t>
      </w:r>
      <w:r w:rsidR="00F2212C" w:rsidRPr="00B22096">
        <w:rPr>
          <w:iCs/>
          <w:sz w:val="22"/>
          <w:highlight w:val="yellow"/>
          <w:lang w:val="en"/>
        </w:rPr>
        <w:t>were analyzed to form a PPI network with previously reported GO classification and enrichment.</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16F7D022"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Expression levels and survival analysis of </w:t>
      </w:r>
      <w:r w:rsidR="00F84842">
        <w:rPr>
          <w:iCs/>
          <w:sz w:val="22"/>
          <w:szCs w:val="22"/>
        </w:rPr>
        <w:t>core</w:t>
      </w:r>
      <w:r w:rsidRPr="00CC149F">
        <w:rPr>
          <w:iCs/>
          <w:sz w:val="22"/>
          <w:szCs w:val="22"/>
        </w:rPr>
        <w:t xml:space="preserve"> genes in PAAD</w:t>
      </w:r>
    </w:p>
    <w:p w14:paraId="4358936E" w14:textId="4EA7C669" w:rsidR="006134AE" w:rsidRPr="00CC149F" w:rsidRDefault="007A7CD4" w:rsidP="00CC149F">
      <w:pPr>
        <w:spacing w:before="100" w:beforeAutospacing="1" w:after="100" w:afterAutospacing="1"/>
        <w:jc w:val="both"/>
        <w:rPr>
          <w:sz w:val="22"/>
          <w:szCs w:val="22"/>
        </w:rPr>
      </w:pPr>
      <w:r w:rsidRPr="00CC149F">
        <w:rPr>
          <w:sz w:val="22"/>
          <w:szCs w:val="22"/>
        </w:rPr>
        <w:t xml:space="preserve">Based on the information of TCGA database, </w:t>
      </w:r>
      <w:proofErr w:type="spellStart"/>
      <w:r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Pr="00CC149F">
        <w:rPr>
          <w:sz w:val="22"/>
          <w:szCs w:val="22"/>
        </w:rPr>
        <w:fldChar w:fldCharType="begin"/>
      </w:r>
      <w:r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C149F">
        <w:rPr>
          <w:sz w:val="22"/>
          <w:szCs w:val="22"/>
        </w:rPr>
        <w:fldChar w:fldCharType="separate"/>
      </w:r>
      <w:r w:rsidRPr="00CC149F">
        <w:rPr>
          <w:noProof/>
          <w:sz w:val="22"/>
          <w:szCs w:val="22"/>
        </w:rPr>
        <w:t>(Chandrashekar et al., 2017)</w:t>
      </w:r>
      <w:r w:rsidRPr="00CC149F">
        <w:rPr>
          <w:sz w:val="22"/>
          <w:szCs w:val="22"/>
        </w:rPr>
        <w:fldChar w:fldCharType="end"/>
      </w:r>
      <w:r w:rsidRPr="00CC149F">
        <w:rPr>
          <w:sz w:val="22"/>
          <w:szCs w:val="22"/>
        </w:rPr>
        <w:t xml:space="preserve"> </w:t>
      </w:r>
      <w:r w:rsidR="00D51504" w:rsidRPr="00CC149F">
        <w:rPr>
          <w:sz w:val="22"/>
          <w:szCs w:val="22"/>
        </w:rPr>
        <w:t xml:space="preserve">was </w:t>
      </w:r>
      <w:r w:rsidRPr="00CC149F">
        <w:rPr>
          <w:sz w:val="22"/>
          <w:szCs w:val="22"/>
        </w:rPr>
        <w:t>utilized</w:t>
      </w:r>
      <w:r w:rsidR="00D51504" w:rsidRPr="00CC149F">
        <w:rPr>
          <w:sz w:val="22"/>
          <w:szCs w:val="22"/>
        </w:rPr>
        <w:t xml:space="preserve"> to </w:t>
      </w:r>
      <w:r w:rsidRPr="00CC149F">
        <w:rPr>
          <w:sz w:val="22"/>
          <w:szCs w:val="22"/>
        </w:rPr>
        <w:t>conduct</w:t>
      </w:r>
      <w:r w:rsidR="00D51504" w:rsidRPr="00CC149F">
        <w:rPr>
          <w:sz w:val="22"/>
          <w:szCs w:val="22"/>
        </w:rPr>
        <w:t xml:space="preserve"> survival analysi</w:t>
      </w:r>
      <w:r w:rsidRPr="00CC149F">
        <w:rPr>
          <w:sz w:val="22"/>
          <w:szCs w:val="22"/>
        </w:rPr>
        <w:t>s</w:t>
      </w:r>
      <w:r w:rsidR="00D51504" w:rsidRPr="00CC149F">
        <w:rPr>
          <w:sz w:val="22"/>
          <w:szCs w:val="22"/>
        </w:rPr>
        <w:t xml:space="preserve">. </w:t>
      </w:r>
      <w:r w:rsidRPr="00CC149F">
        <w:rPr>
          <w:sz w:val="22"/>
          <w:szCs w:val="22"/>
        </w:rPr>
        <w:t>Kaplan-Meirer s</w:t>
      </w:r>
      <w:r w:rsidR="00D51504" w:rsidRPr="00CC149F">
        <w:rPr>
          <w:sz w:val="22"/>
          <w:szCs w:val="22"/>
        </w:rPr>
        <w:t xml:space="preserve">urvival analysis was </w:t>
      </w:r>
      <w:r w:rsidRPr="00CC149F">
        <w:rPr>
          <w:sz w:val="22"/>
          <w:szCs w:val="22"/>
        </w:rPr>
        <w:t>carried out</w:t>
      </w:r>
      <w:r w:rsidR="00D51504" w:rsidRPr="00CC149F">
        <w:rPr>
          <w:sz w:val="22"/>
          <w:szCs w:val="22"/>
        </w:rPr>
        <w:t xml:space="preserve"> using 21 identified hub genes</w:t>
      </w:r>
      <w:r w:rsidRPr="00CC149F">
        <w:rPr>
          <w:sz w:val="22"/>
          <w:szCs w:val="22"/>
        </w:rPr>
        <w:t xml:space="preserve"> </w:t>
      </w:r>
      <w:r w:rsidR="002437E4" w:rsidRPr="00CC149F">
        <w:rPr>
          <w:sz w:val="22"/>
          <w:szCs w:val="22"/>
        </w:rPr>
        <w:t>relying</w:t>
      </w:r>
      <w:r w:rsidR="00D51504" w:rsidRPr="00CC149F">
        <w:rPr>
          <w:sz w:val="22"/>
          <w:szCs w:val="22"/>
        </w:rPr>
        <w:t xml:space="preserve"> on the </w:t>
      </w:r>
      <w:r w:rsidRPr="00CC149F">
        <w:rPr>
          <w:sz w:val="22"/>
          <w:szCs w:val="22"/>
        </w:rPr>
        <w:t>hub</w:t>
      </w:r>
      <w:r w:rsidR="00D51504" w:rsidRPr="00CC149F">
        <w:rPr>
          <w:sz w:val="22"/>
          <w:szCs w:val="22"/>
        </w:rPr>
        <w:t xml:space="preserve"> gene expression </w:t>
      </w:r>
      <w:r w:rsidRPr="00CC149F">
        <w:rPr>
          <w:sz w:val="22"/>
          <w:szCs w:val="22"/>
        </w:rPr>
        <w:t>value</w:t>
      </w:r>
      <w:r w:rsidR="00D51504" w:rsidRPr="00CC149F">
        <w:rPr>
          <w:sz w:val="22"/>
          <w:szCs w:val="22"/>
        </w:rPr>
        <w:t>s in P</w:t>
      </w:r>
      <w:r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TPM value </w:t>
      </w:r>
      <w:r w:rsidR="00F84842">
        <w:rPr>
          <w:sz w:val="22"/>
          <w:szCs w:val="22"/>
        </w:rPr>
        <w:t>is</w:t>
      </w:r>
      <w:r w:rsidR="000B7296" w:rsidRPr="00CC149F">
        <w:rPr>
          <w:sz w:val="22"/>
          <w:szCs w:val="22"/>
        </w:rPr>
        <w:t xml:space="preserve"> equal or below the upper quartile valu</w:t>
      </w:r>
      <w:r w:rsidR="000B7296">
        <w:rPr>
          <w:sz w:val="22"/>
          <w:szCs w:val="22"/>
        </w:rPr>
        <w:t>e 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value </w:t>
      </w:r>
      <w:r w:rsidR="00F84842">
        <w:rPr>
          <w:sz w:val="22"/>
          <w:szCs w:val="22"/>
        </w:rPr>
        <w:t>is</w:t>
      </w:r>
      <w:r w:rsidR="00D51504" w:rsidRPr="00CC149F">
        <w:rPr>
          <w:sz w:val="22"/>
          <w:szCs w:val="22"/>
        </w:rPr>
        <w:t xml:space="preserve"> above the upper quartile value.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25497C" w:rsidRPr="003A3768" w:rsidRDefault="0025497C"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25497C" w:rsidRPr="002744AC" w:rsidRDefault="0025497C" w:rsidP="00DD50D1">
                            <w:pPr>
                              <w:shd w:val="clear" w:color="auto" w:fill="FFFFFF"/>
                              <w:spacing w:before="100" w:beforeAutospacing="1" w:after="100" w:afterAutospacing="1"/>
                              <w:jc w:val="both"/>
                              <w:rPr>
                                <w:rFonts w:ascii="Arial" w:hAnsi="Arial" w:cs="Arial"/>
                                <w:sz w:val="20"/>
                                <w:szCs w:val="20"/>
                              </w:rPr>
                            </w:pPr>
                          </w:p>
                          <w:p w14:paraId="0222BEB0" w14:textId="77777777" w:rsidR="0025497C" w:rsidRDefault="0025497C"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25497C" w:rsidRPr="003A3768" w:rsidRDefault="0025497C"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25497C" w:rsidRPr="002744AC" w:rsidRDefault="0025497C" w:rsidP="00DD50D1">
                      <w:pPr>
                        <w:shd w:val="clear" w:color="auto" w:fill="FFFFFF"/>
                        <w:spacing w:before="100" w:beforeAutospacing="1" w:after="100" w:afterAutospacing="1"/>
                        <w:jc w:val="both"/>
                        <w:rPr>
                          <w:rFonts w:ascii="Arial" w:hAnsi="Arial" w:cs="Arial"/>
                          <w:sz w:val="20"/>
                          <w:szCs w:val="20"/>
                        </w:rPr>
                      </w:pPr>
                    </w:p>
                    <w:p w14:paraId="0222BEB0" w14:textId="77777777" w:rsidR="0025497C" w:rsidRDefault="0025497C"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74434EC7" w:rsidR="00692C76" w:rsidRDefault="00DD50D1" w:rsidP="00395984">
      <w:pPr>
        <w:shd w:val="clear" w:color="auto" w:fill="FFFFFF"/>
        <w:spacing w:before="100" w:beforeAutospacing="1" w:after="100" w:afterAutospacing="1"/>
        <w:jc w:val="both"/>
        <w:rPr>
          <w:b/>
          <w:sz w:val="22"/>
          <w:szCs w:val="22"/>
        </w:rPr>
      </w:pPr>
      <w:r>
        <w:rPr>
          <w:rFonts w:ascii="Lato" w:hAnsi="Lato"/>
          <w:noProof/>
          <w:sz w:val="20"/>
          <w:szCs w:val="20"/>
        </w:rPr>
        <w:drawing>
          <wp:anchor distT="0" distB="0" distL="114300" distR="114300" simplePos="0" relativeHeight="251711488" behindDoc="0" locked="0" layoutInCell="1" allowOverlap="1" wp14:anchorId="614FBE13" wp14:editId="4404D8DB">
            <wp:simplePos x="0" y="0"/>
            <wp:positionH relativeFrom="column">
              <wp:posOffset>239993</wp:posOffset>
            </wp:positionH>
            <wp:positionV relativeFrom="paragraph">
              <wp:posOffset>32833</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56D0D8" w14:textId="3DCCC8E2" w:rsidR="00692C76" w:rsidRDefault="00692C76" w:rsidP="00395984">
      <w:pPr>
        <w:shd w:val="clear" w:color="auto" w:fill="FFFFFF"/>
        <w:spacing w:before="100" w:beforeAutospacing="1" w:after="100" w:afterAutospacing="1"/>
        <w:jc w:val="both"/>
        <w:rPr>
          <w:b/>
          <w:sz w:val="22"/>
          <w:szCs w:val="22"/>
        </w:rPr>
      </w:pP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25497C" w:rsidRDefault="0025497C"/>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25497C" w:rsidRDefault="0025497C"/>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25497C" w:rsidRPr="002744AC" w:rsidRDefault="0025497C"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25497C" w:rsidRDefault="0025497C"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25497C" w:rsidRPr="002744AC" w:rsidRDefault="0025497C"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25497C" w:rsidRDefault="0025497C"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lastRenderedPageBreak/>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1F7F39AE"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 </w:t>
      </w:r>
      <w:r w:rsidRPr="00D214FC">
        <w:rPr>
          <w:rFonts w:ascii="Times New Roman" w:hAnsi="Times New Roman" w:cs="Times New Roman"/>
        </w:rPr>
        <w:t>in</w:t>
      </w:r>
      <w:r w:rsidR="00FF645C" w:rsidRPr="00D214FC">
        <w:rPr>
          <w:rFonts w:ascii="Times New Roman" w:hAnsi="Times New Roman" w:cs="Times New Roman"/>
        </w:rPr>
        <w:t>volv</w:t>
      </w:r>
      <w:r w:rsidRPr="00D214FC">
        <w:rPr>
          <w:rFonts w:ascii="Times New Roman" w:hAnsi="Times New Roman" w:cs="Times New Roman"/>
        </w:rPr>
        <w:t>ing</w:t>
      </w:r>
      <w:r w:rsidR="00804DCF" w:rsidRPr="00D214FC">
        <w:rPr>
          <w:rFonts w:ascii="Times New Roman" w:hAnsi="Times New Roman" w:cs="Times New Roman"/>
        </w:rPr>
        <w:t xml:space="preserve"> collagen catabolic process, extracellular matrix organization, collagen fibril organization 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extracellular space, extracellular exosome, 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08DD6743"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Pr="00D214FC">
        <w:rPr>
          <w:rFonts w:ascii="Times New Roman" w:hAnsi="Times New Roman" w:cs="Times New Roman"/>
        </w:rPr>
        <w:t xml:space="preserve"> that the DEGs were </w:t>
      </w:r>
      <w:r w:rsidR="00513C72" w:rsidRPr="00D214FC">
        <w:rPr>
          <w:rFonts w:ascii="Times New Roman" w:hAnsi="Times New Roman" w:cs="Times New Roman"/>
        </w:rPr>
        <w:t>considerab</w:t>
      </w:r>
      <w:r w:rsidRPr="00D214FC">
        <w:rPr>
          <w:rFonts w:ascii="Times New Roman" w:hAnsi="Times New Roman" w:cs="Times New Roman"/>
        </w:rPr>
        <w:t>ly enriched in</w:t>
      </w:r>
      <w:r w:rsidR="00BF4469" w:rsidRPr="00D214FC">
        <w:rPr>
          <w:rFonts w:ascii="Times New Roman" w:hAnsi="Times New Roman" w:cs="Times New Roman"/>
        </w:rPr>
        <w:t xml:space="preserve"> 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9B4034" w:rsidRPr="00D214FC">
        <w:rPr>
          <w:rFonts w:ascii="Times New Roman" w:hAnsi="Times New Roman" w:cs="Times New Roman"/>
        </w:rPr>
        <w:t xml:space="preserve">Further,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099DC712" w14:textId="08E02103"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DEGs in pancreatic cancer.</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19B7F2AB"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 xml:space="preserve"> 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lastRenderedPageBreak/>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25497C" w:rsidRDefault="0025497C"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5497C" w:rsidRDefault="0025497C"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25497C" w:rsidRDefault="0025497C"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5497C" w:rsidRDefault="0025497C"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55210719"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The PPI-network</w:t>
      </w:r>
      <w:r w:rsidR="00DB0A84">
        <w:rPr>
          <w:iCs/>
          <w:sz w:val="22"/>
          <w:szCs w:val="22"/>
        </w:rPr>
        <w:t xml:space="preserve"> and KEGG pathway enrichment</w:t>
      </w:r>
    </w:p>
    <w:p w14:paraId="600E2D6E" w14:textId="02D21B81"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 xml:space="preserve">he expressions of the nodes and their degree of connection were symbolized by </w:t>
      </w:r>
      <w:r w:rsidR="00E21F76">
        <w:rPr>
          <w:sz w:val="22"/>
          <w:szCs w:val="22"/>
          <w:lang w:val="en"/>
        </w:rPr>
        <w:t>yellow</w:t>
      </w:r>
      <w:r w:rsidR="00977971" w:rsidRPr="00977971">
        <w:rPr>
          <w:sz w:val="22"/>
          <w:szCs w:val="22"/>
          <w:lang w:val="en"/>
        </w:rPr>
        <w:t xml:space="preserve"> to </w:t>
      </w:r>
      <w:r w:rsidR="001779D8">
        <w:rPr>
          <w:sz w:val="22"/>
          <w:szCs w:val="22"/>
          <w:lang w:val="en"/>
        </w:rPr>
        <w:t>red</w:t>
      </w:r>
      <w:r w:rsidR="00977971" w:rsidRPr="00977971">
        <w:rPr>
          <w:sz w:val="22"/>
          <w:szCs w:val="22"/>
          <w:lang w:val="en"/>
        </w:rPr>
        <w:t xml:space="preserv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2492C696" w:rsidR="00707D63" w:rsidRPr="00C771DA" w:rsidRDefault="00977971" w:rsidP="00090B79">
      <w:pPr>
        <w:jc w:val="both"/>
        <w:rPr>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D23E04" w:rsidRPr="00CE08ED">
        <w:rPr>
          <w:sz w:val="22"/>
          <w:szCs w:val="22"/>
        </w:rPr>
        <w:t xml:space="preserve">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B527E3" w:rsidRPr="00B527E3">
        <w:rPr>
          <w:sz w:val="22"/>
          <w:szCs w:val="22"/>
        </w:rPr>
        <w:t>ECM-receptor interaction</w:t>
      </w:r>
      <w:r w:rsidR="00B527E3">
        <w:rPr>
          <w:sz w:val="22"/>
          <w:szCs w:val="22"/>
        </w:rPr>
        <w:t xml:space="preserve"> (</w:t>
      </w:r>
      <w:r w:rsidR="00B527E3" w:rsidRPr="00B527E3">
        <w:rPr>
          <w:sz w:val="22"/>
          <w:szCs w:val="22"/>
        </w:rPr>
        <w:t>hsa04512</w:t>
      </w:r>
      <w:r w:rsidR="00B527E3">
        <w:rPr>
          <w:sz w:val="22"/>
          <w:szCs w:val="22"/>
        </w:rPr>
        <w:t>)</w:t>
      </w:r>
      <w:r w:rsidR="00B527E3">
        <w:rPr>
          <w:sz w:val="22"/>
          <w:szCs w:val="22"/>
          <w:shd w:val="clear" w:color="auto" w:fill="FFFFFF"/>
        </w:rPr>
        <w:t>,</w:t>
      </w:r>
      <w:r w:rsidR="007B3CD8">
        <w:rPr>
          <w:sz w:val="22"/>
          <w:szCs w:val="22"/>
          <w:shd w:val="clear" w:color="auto" w:fill="FFFFFF"/>
        </w:rPr>
        <w:t xml:space="preserve"> a</w:t>
      </w:r>
      <w:r w:rsidR="00B527E3" w:rsidRPr="00B527E3">
        <w:rPr>
          <w:sz w:val="22"/>
          <w:szCs w:val="22"/>
          <w:shd w:val="clear" w:color="auto" w:fill="FFFFFF"/>
        </w:rPr>
        <w:t>moebiasis</w:t>
      </w:r>
      <w:r w:rsidR="007B3CD8">
        <w:rPr>
          <w:sz w:val="22"/>
          <w:szCs w:val="22"/>
          <w:shd w:val="clear" w:color="auto" w:fill="FFFFFF"/>
        </w:rPr>
        <w:t xml:space="preserve"> (</w:t>
      </w:r>
      <w:r w:rsidR="007B3CD8" w:rsidRPr="00B527E3">
        <w:rPr>
          <w:sz w:val="22"/>
          <w:szCs w:val="22"/>
          <w:shd w:val="clear" w:color="auto" w:fill="FFFFFF"/>
        </w:rPr>
        <w:t>hsa05146</w:t>
      </w:r>
      <w:r w:rsidR="007B3CD8">
        <w:rPr>
          <w:sz w:val="22"/>
          <w:szCs w:val="22"/>
          <w:shd w:val="clear" w:color="auto" w:fill="FFFFFF"/>
        </w:rPr>
        <w:t xml:space="preserve">) </w:t>
      </w:r>
      <w:r w:rsidR="00B527E3">
        <w:rPr>
          <w:sz w:val="22"/>
          <w:szCs w:val="22"/>
          <w:shd w:val="clear" w:color="auto" w:fill="FFFFFF"/>
        </w:rPr>
        <w:t xml:space="preserve">, </w:t>
      </w:r>
      <w:r w:rsidR="007B3CD8">
        <w:rPr>
          <w:sz w:val="22"/>
          <w:szCs w:val="22"/>
          <w:shd w:val="clear" w:color="auto" w:fill="FFFFFF"/>
        </w:rPr>
        <w:t xml:space="preserve">protein digestion and absorption (hsa04974), focal adhesion (hsa04510), and </w:t>
      </w:r>
      <w:r w:rsidR="007B3CD8" w:rsidRPr="007B3CD8">
        <w:rPr>
          <w:sz w:val="22"/>
          <w:szCs w:val="22"/>
          <w:shd w:val="clear" w:color="auto" w:fill="FFFFFF"/>
        </w:rPr>
        <w:t>PI3K-Akt</w:t>
      </w:r>
      <w:r w:rsidR="007B3CD8" w:rsidRPr="007B3CD8">
        <w:rPr>
          <w:iCs/>
          <w:sz w:val="22"/>
          <w:szCs w:val="22"/>
          <w:shd w:val="clear" w:color="auto" w:fill="FFFFFF"/>
        </w:rPr>
        <w:t xml:space="preserve"> </w:t>
      </w:r>
      <w:r w:rsidR="007B3CD8" w:rsidRPr="007B3CD8">
        <w:rPr>
          <w:sz w:val="22"/>
          <w:szCs w:val="22"/>
          <w:shd w:val="clear" w:color="auto" w:fill="FFFFFF"/>
        </w:rPr>
        <w:t>signaling pathway</w:t>
      </w:r>
      <w:r w:rsidR="007B3CD8">
        <w:rPr>
          <w:sz w:val="22"/>
          <w:szCs w:val="22"/>
          <w:shd w:val="clear" w:color="auto" w:fill="FFFFFF"/>
        </w:rPr>
        <w:t xml:space="preserve"> (hsa04151).</w:t>
      </w:r>
      <w:r w:rsidR="007B3CD8">
        <w:rPr>
          <w:sz w:val="22"/>
          <w:szCs w:val="22"/>
          <w:lang w:val="en"/>
        </w:rPr>
        <w:t xml:space="preserve"> </w:t>
      </w:r>
      <w:r w:rsidR="00090B79" w:rsidRPr="00090B79">
        <w:rPr>
          <w:sz w:val="22"/>
          <w:szCs w:val="22"/>
          <w:shd w:val="clear" w:color="auto" w:fill="FFFFFF"/>
        </w:rPr>
        <w:t xml:space="preserve">The </w:t>
      </w:r>
      <w:r w:rsidR="007B3CD8">
        <w:rPr>
          <w:sz w:val="22"/>
          <w:szCs w:val="22"/>
          <w:shd w:val="clear" w:color="auto" w:fill="FFFFFF"/>
        </w:rPr>
        <w:t xml:space="preserve">other </w:t>
      </w:r>
      <w:r w:rsidR="00090B79" w:rsidRPr="00090B79">
        <w:rPr>
          <w:sz w:val="22"/>
          <w:szCs w:val="22"/>
          <w:shd w:val="clear" w:color="auto" w:fill="FFFFFF"/>
        </w:rPr>
        <w:t>significantly enriched pathways associated with</w:t>
      </w:r>
      <w:r w:rsidR="007B3CD8">
        <w:rPr>
          <w:sz w:val="22"/>
          <w:szCs w:val="22"/>
          <w:shd w:val="clear" w:color="auto" w:fill="FFFFFF"/>
        </w:rPr>
        <w:t xml:space="preserve"> pancreatic tumor and normal cells </w:t>
      </w:r>
      <w:r w:rsidR="00090B79">
        <w:rPr>
          <w:sz w:val="22"/>
          <w:szCs w:val="22"/>
          <w:shd w:val="clear" w:color="auto" w:fill="FFFFFF"/>
        </w:rPr>
        <w:t xml:space="preserve"> </w:t>
      </w:r>
      <w:r w:rsidR="007B3CD8">
        <w:rPr>
          <w:sz w:val="22"/>
          <w:szCs w:val="22"/>
          <w:shd w:val="clear" w:color="auto" w:fill="FFFFFF"/>
        </w:rPr>
        <w:t>DEGs</w:t>
      </w:r>
      <w:r w:rsidR="00C771DA">
        <w:rPr>
          <w:sz w:val="22"/>
          <w:szCs w:val="22"/>
          <w:shd w:val="clear" w:color="auto" w:fill="FFFFFF"/>
        </w:rPr>
        <w:t xml:space="preserve"> are </w:t>
      </w:r>
      <w:r w:rsidR="00C771DA" w:rsidRPr="00C771DA">
        <w:rPr>
          <w:shd w:val="clear" w:color="auto" w:fill="FFFFFF"/>
        </w:rPr>
        <w:t>ECM-receptor interactio</w:t>
      </w:r>
      <w:r w:rsidR="00C771DA">
        <w:rPr>
          <w:shd w:val="clear" w:color="auto" w:fill="FFFFFF"/>
        </w:rPr>
        <w:t>n (</w:t>
      </w:r>
      <w:r w:rsidR="00C771DA" w:rsidRPr="00C771DA">
        <w:rPr>
          <w:shd w:val="clear" w:color="auto" w:fill="FFFFFF"/>
        </w:rPr>
        <w:t>hsa04512</w:t>
      </w:r>
      <w:r w:rsidR="00C771DA">
        <w:rPr>
          <w:shd w:val="clear" w:color="auto" w:fill="FFFFFF"/>
        </w:rPr>
        <w:t xml:space="preserve">) and </w:t>
      </w:r>
      <w:r w:rsidR="00C771DA" w:rsidRPr="00C771DA">
        <w:rPr>
          <w:sz w:val="22"/>
          <w:szCs w:val="22"/>
          <w:shd w:val="clear" w:color="auto" w:fill="FFFFFF"/>
        </w:rPr>
        <w:t>Central carbon metabolism in cancer</w:t>
      </w:r>
      <w:r w:rsidR="00C771DA">
        <w:rPr>
          <w:sz w:val="22"/>
          <w:szCs w:val="22"/>
          <w:shd w:val="clear" w:color="auto" w:fill="FFFFFF"/>
        </w:rPr>
        <w:t xml:space="preserve"> (</w:t>
      </w:r>
      <w:r w:rsidR="00C771DA" w:rsidRPr="00C771DA">
        <w:rPr>
          <w:sz w:val="22"/>
          <w:szCs w:val="22"/>
          <w:shd w:val="clear" w:color="auto" w:fill="FFFFFF"/>
        </w:rPr>
        <w:t>hsa0405230</w:t>
      </w:r>
      <w:r w:rsidR="00C771DA">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w:t>
      </w:r>
      <w:r w:rsidR="006D2541">
        <w:rPr>
          <w:sz w:val="22"/>
          <w:szCs w:val="22"/>
          <w:shd w:val="clear" w:color="auto" w:fill="FFFFFF"/>
        </w:rPr>
        <w:t xml:space="preserve">PI3K-Akt  </w:t>
      </w:r>
      <w:r w:rsidR="00707D63">
        <w:rPr>
          <w:sz w:val="22"/>
          <w:szCs w:val="22"/>
          <w:shd w:val="clear" w:color="auto" w:fill="FFFFFF"/>
        </w:rPr>
        <w:t xml:space="preserve">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r w:rsidR="00C771DA">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25497C" w:rsidRPr="00C713FD" w:rsidRDefault="0025497C"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25497C" w:rsidRPr="00C713FD" w:rsidRDefault="0025497C"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lastRenderedPageBreak/>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68B4397D" w:rsidR="00920B0D" w:rsidRPr="00E21F76" w:rsidRDefault="004B796D" w:rsidP="00920B0D">
      <w:pPr>
        <w:rPr>
          <w:rFonts w:ascii="Helvetica" w:hAnsi="Helvetica"/>
          <w:color w:val="333333"/>
          <w:sz w:val="20"/>
          <w:szCs w:val="20"/>
          <w:shd w:val="clear" w:color="auto" w:fill="FFFFFF"/>
        </w:rPr>
      </w:pPr>
      <w:r>
        <w:rPr>
          <w:sz w:val="22"/>
          <w:szCs w:val="22"/>
          <w:shd w:val="clear" w:color="auto" w:fill="FFFFFF"/>
        </w:rPr>
        <w:t xml:space="preserve">             </w:t>
      </w:r>
      <w:r w:rsidRPr="00846F5B">
        <w:rPr>
          <w:sz w:val="22"/>
          <w:szCs w:val="22"/>
          <w:shd w:val="clear" w:color="auto" w:fill="FFFFFF"/>
        </w:rPr>
        <w:t>Fig.</w:t>
      </w:r>
      <w:r w:rsidR="0089239D">
        <w:rPr>
          <w:sz w:val="22"/>
          <w:szCs w:val="22"/>
          <w:shd w:val="clear" w:color="auto" w:fill="FFFFFF"/>
        </w:rPr>
        <w:t>4</w:t>
      </w:r>
      <w:r w:rsidRPr="00846F5B">
        <w:rPr>
          <w:sz w:val="22"/>
          <w:szCs w:val="22"/>
          <w:shd w:val="clear" w:color="auto" w:fill="FFFFFF"/>
        </w:rPr>
        <w:t xml:space="preserve"> demonstrates </w:t>
      </w:r>
      <w:r w:rsidRPr="00846F5B">
        <w:rPr>
          <w:iCs/>
          <w:sz w:val="22"/>
          <w:szCs w:val="22"/>
        </w:rPr>
        <w:t>PPI network of DEGs in</w:t>
      </w:r>
      <w:r w:rsidR="0089239D">
        <w:rPr>
          <w:iCs/>
          <w:sz w:val="22"/>
          <w:szCs w:val="22"/>
        </w:rPr>
        <w:t xml:space="preserve"> pancreatic tumor and normal of</w:t>
      </w:r>
      <w:r w:rsidR="0089239D" w:rsidRPr="00846F5B">
        <w:rPr>
          <w:iCs/>
          <w:sz w:val="22"/>
          <w:szCs w:val="22"/>
        </w:rPr>
        <w:t xml:space="preserve"> all the DEGs</w:t>
      </w:r>
      <w:r w:rsidR="0089239D">
        <w:rPr>
          <w:iCs/>
          <w:sz w:val="22"/>
          <w:szCs w:val="22"/>
        </w:rPr>
        <w:t xml:space="preserve"> </w:t>
      </w:r>
      <w:r w:rsidRPr="00846F5B">
        <w:rPr>
          <w:iCs/>
          <w:sz w:val="22"/>
          <w:szCs w:val="22"/>
        </w:rPr>
        <w:t xml:space="preserve">. To conclude, PIP-network of </w:t>
      </w:r>
      <w:r w:rsidR="0089239D">
        <w:rPr>
          <w:iCs/>
          <w:sz w:val="22"/>
          <w:szCs w:val="22"/>
        </w:rPr>
        <w:t>pancreatic tumor and normal of</w:t>
      </w:r>
      <w:r w:rsidR="00846F5B" w:rsidRPr="00846F5B">
        <w:rPr>
          <w:iCs/>
          <w:sz w:val="22"/>
          <w:szCs w:val="22"/>
        </w:rPr>
        <w:t xml:space="preserve">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in the</w:t>
      </w:r>
      <w:r w:rsidR="0089239D">
        <w:rPr>
          <w:iCs/>
          <w:sz w:val="22"/>
          <w:szCs w:val="22"/>
        </w:rPr>
        <w:t xml:space="preserve"> expression</w:t>
      </w:r>
      <w:r w:rsidRPr="00846F5B">
        <w:rPr>
          <w:iCs/>
          <w:sz w:val="22"/>
          <w:szCs w:val="22"/>
        </w:rPr>
        <w:t xml:space="preserve"> data set</w:t>
      </w:r>
      <w:r w:rsidR="0089239D">
        <w:rPr>
          <w:iCs/>
          <w:sz w:val="22"/>
          <w:szCs w:val="22"/>
        </w:rPr>
        <w:t>.</w:t>
      </w:r>
      <w:r w:rsidRPr="00846F5B">
        <w:rPr>
          <w:iCs/>
          <w:sz w:val="22"/>
          <w:szCs w:val="22"/>
        </w:rPr>
        <w:t xml:space="preserve"> </w:t>
      </w:r>
      <w:r w:rsidR="0089239D">
        <w:rPr>
          <w:iCs/>
          <w:sz w:val="22"/>
          <w:szCs w:val="22"/>
        </w:rPr>
        <w:t>Hub</w:t>
      </w:r>
      <w:r w:rsidR="00846F5B" w:rsidRPr="00846F5B">
        <w:rPr>
          <w:iCs/>
          <w:sz w:val="22"/>
          <w:szCs w:val="22"/>
        </w:rPr>
        <w:t xml:space="preserve"> genes in Fig.</w:t>
      </w:r>
      <w:r w:rsidR="0089239D">
        <w:rPr>
          <w:iCs/>
          <w:sz w:val="22"/>
          <w:szCs w:val="22"/>
        </w:rPr>
        <w:t xml:space="preserve">4 </w:t>
      </w:r>
      <w:r w:rsidR="00846F5B" w:rsidRPr="00846F5B">
        <w:rPr>
          <w:iCs/>
          <w:sz w:val="22"/>
          <w:szCs w:val="22"/>
        </w:rPr>
        <w:t xml:space="preserve">can be listed as </w:t>
      </w:r>
      <w:r w:rsidR="0089239D">
        <w:rPr>
          <w:iCs/>
          <w:sz w:val="22"/>
          <w:szCs w:val="22"/>
        </w:rPr>
        <w:t>CDK1</w:t>
      </w:r>
      <w:r w:rsidR="00846F5B" w:rsidRPr="00A352FF">
        <w:rPr>
          <w:iCs/>
          <w:sz w:val="22"/>
          <w:szCs w:val="22"/>
        </w:rPr>
        <w:t xml:space="preserve">, </w:t>
      </w:r>
      <w:r w:rsidR="0089239D">
        <w:rPr>
          <w:iCs/>
          <w:sz w:val="22"/>
          <w:szCs w:val="22"/>
        </w:rPr>
        <w:t>CCN</w:t>
      </w:r>
      <w:r w:rsidR="000C0355">
        <w:rPr>
          <w:iCs/>
          <w:sz w:val="22"/>
          <w:szCs w:val="22"/>
        </w:rPr>
        <w:t>B</w:t>
      </w:r>
      <w:r w:rsidR="0089239D">
        <w:rPr>
          <w:iCs/>
          <w:sz w:val="22"/>
          <w:szCs w:val="22"/>
        </w:rPr>
        <w:t>1</w:t>
      </w:r>
      <w:r w:rsidR="00846F5B" w:rsidRPr="00A352FF">
        <w:rPr>
          <w:iCs/>
          <w:sz w:val="22"/>
          <w:szCs w:val="22"/>
        </w:rPr>
        <w:t xml:space="preserve">, </w:t>
      </w:r>
      <w:r w:rsidR="0089239D">
        <w:rPr>
          <w:iCs/>
          <w:sz w:val="22"/>
          <w:szCs w:val="22"/>
        </w:rPr>
        <w:t>CDC20</w:t>
      </w:r>
      <w:r w:rsidR="00846F5B" w:rsidRPr="00A352FF">
        <w:rPr>
          <w:iCs/>
          <w:sz w:val="22"/>
          <w:szCs w:val="22"/>
        </w:rPr>
        <w:t xml:space="preserve"> , </w:t>
      </w:r>
      <w:r w:rsidR="0089239D">
        <w:rPr>
          <w:iCs/>
          <w:sz w:val="22"/>
          <w:szCs w:val="22"/>
        </w:rPr>
        <w:t>PPARG</w:t>
      </w:r>
      <w:r w:rsidR="00846F5B" w:rsidRPr="00A352FF">
        <w:rPr>
          <w:iCs/>
          <w:sz w:val="22"/>
          <w:szCs w:val="22"/>
        </w:rPr>
        <w:t xml:space="preserve">, </w:t>
      </w:r>
      <w:r w:rsidR="0089239D">
        <w:rPr>
          <w:iCs/>
          <w:sz w:val="22"/>
          <w:szCs w:val="22"/>
        </w:rPr>
        <w:t>MET, and ISG15</w:t>
      </w:r>
      <w:r w:rsidR="00846F5B" w:rsidRPr="00A352FF">
        <w:rPr>
          <w:iCs/>
          <w:sz w:val="22"/>
          <w:szCs w:val="22"/>
        </w:rPr>
        <w:t>.</w:t>
      </w:r>
      <w:r w:rsidR="00846F5B" w:rsidRPr="00846F5B">
        <w:rPr>
          <w:b/>
          <w:iCs/>
          <w:sz w:val="22"/>
          <w:szCs w:val="22"/>
        </w:rPr>
        <w:t xml:space="preserve"> </w:t>
      </w:r>
      <w:r w:rsidR="006E1AF8">
        <w:rPr>
          <w:iCs/>
          <w:sz w:val="22"/>
          <w:szCs w:val="22"/>
        </w:rPr>
        <w:t>SFN</w:t>
      </w:r>
      <w:r w:rsidR="00F92458">
        <w:rPr>
          <w:iCs/>
          <w:sz w:val="22"/>
          <w:szCs w:val="22"/>
        </w:rPr>
        <w:t xml:space="preserve"> </w:t>
      </w:r>
      <w:r w:rsidR="00846F5B" w:rsidRPr="00846F5B">
        <w:rPr>
          <w:iCs/>
          <w:sz w:val="22"/>
          <w:szCs w:val="22"/>
        </w:rPr>
        <w:t>gene</w:t>
      </w:r>
      <w:r w:rsidR="00846F5B">
        <w:rPr>
          <w:iCs/>
          <w:sz w:val="22"/>
          <w:szCs w:val="22"/>
        </w:rPr>
        <w:t xml:space="preserve"> is active</w:t>
      </w:r>
      <w:r w:rsidR="00846F5B" w:rsidRPr="00846F5B">
        <w:rPr>
          <w:iCs/>
          <w:sz w:val="22"/>
          <w:szCs w:val="22"/>
        </w:rPr>
        <w:t xml:space="preserve"> i</w:t>
      </w:r>
      <w:r w:rsidR="00F92458">
        <w:rPr>
          <w:iCs/>
          <w:sz w:val="22"/>
          <w:szCs w:val="22"/>
        </w:rPr>
        <w:t>n</w:t>
      </w:r>
      <w:r w:rsidR="00F92458">
        <w:rPr>
          <w:rFonts w:ascii="Helvetica" w:hAnsi="Helvetica"/>
          <w:color w:val="333333"/>
          <w:sz w:val="20"/>
          <w:szCs w:val="20"/>
          <w:shd w:val="clear" w:color="auto" w:fill="FFFFFF"/>
        </w:rPr>
        <w:t xml:space="preserve"> protein degradation, DNA repair, cell cycle regulation, kinase modification, endocytosis, and regulation of other cell signaling pathways.</w:t>
      </w:r>
      <w:r w:rsidR="00920B0D">
        <w:rPr>
          <w:rFonts w:ascii="Helvetica" w:hAnsi="Helvetica"/>
          <w:color w:val="333333"/>
          <w:sz w:val="20"/>
          <w:szCs w:val="20"/>
          <w:shd w:val="clear" w:color="auto" w:fill="FFFFFF"/>
        </w:rPr>
        <w:t xml:space="preserve"> </w:t>
      </w:r>
      <w:r w:rsidR="00920B0D" w:rsidRPr="002C2485">
        <w:rPr>
          <w:color w:val="000000"/>
          <w:sz w:val="22"/>
          <w:szCs w:val="22"/>
          <w:shd w:val="clear" w:color="auto" w:fill="FFFFFF"/>
        </w:rPr>
        <w:t xml:space="preserve">UBC is  a key gene that directly engages with other genes such as LC3, </w:t>
      </w:r>
      <w:r w:rsidR="002C2485">
        <w:rPr>
          <w:color w:val="000000"/>
          <w:sz w:val="22"/>
          <w:szCs w:val="22"/>
          <w:shd w:val="clear" w:color="auto" w:fill="FFFFFF"/>
        </w:rPr>
        <w:t>propose</w:t>
      </w:r>
      <w:r w:rsidR="00920B0D" w:rsidRPr="002C2485">
        <w:rPr>
          <w:color w:val="000000"/>
          <w:sz w:val="22"/>
          <w:szCs w:val="22"/>
          <w:shd w:val="clear" w:color="auto" w:fill="FFFFFF"/>
        </w:rPr>
        <w:t xml:space="preserve"> that it may be a </w:t>
      </w:r>
      <w:r w:rsidR="002C2485">
        <w:rPr>
          <w:color w:val="000000"/>
          <w:sz w:val="22"/>
          <w:szCs w:val="22"/>
          <w:shd w:val="clear" w:color="auto" w:fill="FFFFFF"/>
        </w:rPr>
        <w:t>central</w:t>
      </w:r>
      <w:r w:rsidR="00920B0D" w:rsidRPr="002C2485">
        <w:rPr>
          <w:color w:val="000000"/>
          <w:sz w:val="22"/>
          <w:szCs w:val="22"/>
          <w:shd w:val="clear" w:color="auto" w:fill="FFFFFF"/>
        </w:rPr>
        <w:t xml:space="preserve"> </w:t>
      </w:r>
      <w:r w:rsidR="002C2485">
        <w:rPr>
          <w:color w:val="000000"/>
          <w:sz w:val="22"/>
          <w:szCs w:val="22"/>
          <w:shd w:val="clear" w:color="auto" w:fill="FFFFFF"/>
        </w:rPr>
        <w:t>component</w:t>
      </w:r>
      <w:r w:rsidR="00920B0D" w:rsidRPr="002C2485">
        <w:rPr>
          <w:color w:val="000000"/>
          <w:sz w:val="22"/>
          <w:szCs w:val="22"/>
          <w:shd w:val="clear" w:color="auto" w:fill="FFFFFF"/>
        </w:rPr>
        <w:t xml:space="preserve"> that leads to a</w:t>
      </w:r>
      <w:r w:rsidR="002C2485">
        <w:rPr>
          <w:color w:val="000000"/>
          <w:sz w:val="22"/>
          <w:szCs w:val="22"/>
          <w:shd w:val="clear" w:color="auto" w:fill="FFFFFF"/>
        </w:rPr>
        <w:t xml:space="preserve"> bad</w:t>
      </w:r>
      <w:r w:rsidR="00920B0D" w:rsidRPr="002C2485">
        <w:rPr>
          <w:color w:val="000000"/>
          <w:sz w:val="22"/>
          <w:szCs w:val="22"/>
          <w:shd w:val="clear" w:color="auto" w:fill="FFFFFF"/>
        </w:rPr>
        <w:t xml:space="preserve"> prognosis of pancreatic cancer</w:t>
      </w:r>
      <w:r w:rsidR="00C749F7">
        <w:rPr>
          <w:color w:val="000000"/>
          <w:sz w:val="22"/>
          <w:szCs w:val="22"/>
          <w:shd w:val="clear" w:color="auto" w:fill="FFFFFF"/>
        </w:rPr>
        <w:t xml:space="preserve"> regulat</w:t>
      </w:r>
      <w:r w:rsidR="00920B0D" w:rsidRPr="002C2485">
        <w:rPr>
          <w:color w:val="000000"/>
          <w:sz w:val="22"/>
          <w:szCs w:val="22"/>
          <w:shd w:val="clear" w:color="auto" w:fill="FFFFFF"/>
        </w:rPr>
        <w:t>ed by perineural invasion</w:t>
      </w:r>
      <w:r w:rsidR="00C749F7">
        <w:rPr>
          <w:color w:val="000000"/>
          <w:sz w:val="22"/>
          <w:szCs w:val="22"/>
          <w:shd w:val="clear" w:color="auto" w:fill="FFFFFF"/>
        </w:rPr>
        <w:t xml:space="preserve"> </w:t>
      </w:r>
      <w:r w:rsidR="00920B0D" w:rsidRPr="002C2485">
        <w:rPr>
          <w:color w:val="000000"/>
          <w:sz w:val="22"/>
          <w:szCs w:val="22"/>
          <w:shd w:val="clear" w:color="auto" w:fill="FFFFFF"/>
        </w:rPr>
        <w:fldChar w:fldCharType="begin"/>
      </w:r>
      <w:r w:rsidR="00920B0D" w:rsidRPr="002C24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2C2485">
        <w:rPr>
          <w:color w:val="000000"/>
          <w:sz w:val="22"/>
          <w:szCs w:val="22"/>
          <w:shd w:val="clear" w:color="auto" w:fill="FFFFFF"/>
        </w:rPr>
        <w:fldChar w:fldCharType="separate"/>
      </w:r>
      <w:r w:rsidR="00920B0D" w:rsidRPr="002C2485">
        <w:rPr>
          <w:noProof/>
          <w:color w:val="000000"/>
          <w:sz w:val="22"/>
          <w:szCs w:val="22"/>
          <w:shd w:val="clear" w:color="auto" w:fill="FFFFFF"/>
        </w:rPr>
        <w:t>(Yang et al., 2019)</w:t>
      </w:r>
      <w:r w:rsidR="00920B0D" w:rsidRPr="002C2485">
        <w:rPr>
          <w:color w:val="000000"/>
          <w:sz w:val="22"/>
          <w:szCs w:val="22"/>
          <w:shd w:val="clear" w:color="auto" w:fill="FFFFFF"/>
        </w:rPr>
        <w:fldChar w:fldCharType="end"/>
      </w:r>
      <w:r w:rsidR="00920B0D" w:rsidRPr="002C2485">
        <w:rPr>
          <w:sz w:val="22"/>
          <w:szCs w:val="22"/>
        </w:rPr>
        <w:t xml:space="preserve">. </w:t>
      </w:r>
      <w:r w:rsidR="00920B0D">
        <w:t xml:space="preserve">ECT2 has a </w:t>
      </w:r>
      <w:r w:rsidR="00C749F7">
        <w:t>vital task</w:t>
      </w:r>
      <w:r w:rsidR="00920B0D">
        <w:t xml:space="preserve"> in </w:t>
      </w:r>
      <w:r w:rsidR="00920B0D">
        <w:rPr>
          <w:rFonts w:ascii="Helvetica" w:hAnsi="Helvetica"/>
          <w:color w:val="333333"/>
          <w:sz w:val="20"/>
          <w:szCs w:val="20"/>
          <w:shd w:val="clear" w:color="auto" w:fill="FFFFFF"/>
        </w:rPr>
        <w:t>d</w:t>
      </w:r>
      <w:r w:rsidR="00920B0D" w:rsidRPr="00920B0D">
        <w:rPr>
          <w:rFonts w:ascii="Helvetica" w:hAnsi="Helvetica"/>
          <w:color w:val="333333"/>
          <w:sz w:val="20"/>
          <w:szCs w:val="20"/>
          <w:shd w:val="clear" w:color="auto" w:fill="FFFFFF"/>
        </w:rPr>
        <w:t xml:space="preserve">iseases </w:t>
      </w:r>
      <w:r w:rsidR="00C749F7">
        <w:rPr>
          <w:rFonts w:ascii="Helvetica" w:hAnsi="Helvetica"/>
          <w:color w:val="333333"/>
          <w:sz w:val="20"/>
          <w:szCs w:val="20"/>
          <w:shd w:val="clear" w:color="auto" w:fill="FFFFFF"/>
        </w:rPr>
        <w:t>comprising</w:t>
      </w:r>
      <w:r w:rsidR="00920B0D" w:rsidRPr="00920B0D">
        <w:rPr>
          <w:rFonts w:ascii="Helvetica" w:hAnsi="Helvetica"/>
          <w:color w:val="333333"/>
          <w:sz w:val="20"/>
          <w:szCs w:val="20"/>
          <w:shd w:val="clear" w:color="auto" w:fill="FFFFFF"/>
        </w:rPr>
        <w:t> </w:t>
      </w:r>
      <w:r w:rsidR="00920B0D">
        <w:rPr>
          <w:rFonts w:ascii="Helvetica" w:hAnsi="Helvetica"/>
          <w:color w:val="333333"/>
          <w:sz w:val="20"/>
          <w:szCs w:val="20"/>
          <w:shd w:val="clear" w:color="auto" w:fill="FFFFFF"/>
        </w:rPr>
        <w:t xml:space="preserve">breast cancer and lung cancer. </w:t>
      </w:r>
      <w:r w:rsidR="00920B0D" w:rsidRPr="00920B0D">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R</w:t>
      </w:r>
      <w:r w:rsidR="00920B0D" w:rsidRPr="00920B0D">
        <w:rPr>
          <w:rFonts w:ascii="Helvetica" w:hAnsi="Helvetica"/>
          <w:color w:val="333333"/>
          <w:sz w:val="20"/>
          <w:szCs w:val="20"/>
          <w:shd w:val="clear" w:color="auto" w:fill="FFFFFF"/>
        </w:rPr>
        <w:t xml:space="preserve">elated pathways </w:t>
      </w:r>
      <w:r w:rsidR="00920B0D">
        <w:rPr>
          <w:rFonts w:ascii="Helvetica" w:hAnsi="Helvetica"/>
          <w:color w:val="333333"/>
          <w:sz w:val="20"/>
          <w:szCs w:val="20"/>
          <w:shd w:val="clear" w:color="auto" w:fill="FFFFFF"/>
        </w:rPr>
        <w:t xml:space="preserve">of ECT2 </w:t>
      </w:r>
      <w:r w:rsidR="00C771DA">
        <w:rPr>
          <w:rFonts w:ascii="Helvetica" w:hAnsi="Helvetica"/>
          <w:color w:val="333333"/>
          <w:sz w:val="20"/>
          <w:szCs w:val="20"/>
          <w:shd w:val="clear" w:color="auto" w:fill="FFFFFF"/>
        </w:rPr>
        <w:t>are</w:t>
      </w:r>
      <w:r w:rsidR="00E21F76">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 xml:space="preserve">signaling </w:t>
      </w:r>
      <w:r w:rsidR="00E21F76">
        <w:rPr>
          <w:rFonts w:ascii="Helvetica" w:hAnsi="Helvetica"/>
          <w:color w:val="333333"/>
          <w:sz w:val="20"/>
          <w:szCs w:val="20"/>
          <w:shd w:val="clear" w:color="auto" w:fill="FFFFFF"/>
        </w:rPr>
        <w:t xml:space="preserve">pathways such as </w:t>
      </w:r>
      <w:r w:rsidR="00E21F76" w:rsidRPr="00E21F76">
        <w:rPr>
          <w:rFonts w:ascii="Helvetica" w:hAnsi="Helvetica"/>
          <w:color w:val="333333"/>
          <w:sz w:val="20"/>
          <w:szCs w:val="20"/>
          <w:shd w:val="clear" w:color="auto" w:fill="FFFFFF"/>
        </w:rPr>
        <w:t xml:space="preserve">p75 NTR receptor-mediated </w:t>
      </w:r>
      <w:r w:rsidR="00E21F76">
        <w:rPr>
          <w:rFonts w:ascii="Helvetica" w:hAnsi="Helvetica"/>
          <w:color w:val="333333"/>
          <w:sz w:val="20"/>
          <w:szCs w:val="20"/>
          <w:shd w:val="clear" w:color="auto" w:fill="FFFFFF"/>
        </w:rPr>
        <w:t xml:space="preserve">signaling. </w:t>
      </w:r>
      <w:r w:rsidR="00920B0D" w:rsidRPr="00920B0D">
        <w:rPr>
          <w:rFonts w:ascii="Helvetica" w:hAnsi="Helvetica"/>
          <w:color w:val="333333"/>
          <w:sz w:val="20"/>
          <w:szCs w:val="20"/>
          <w:shd w:val="clear" w:color="auto" w:fill="FFFFFF"/>
        </w:rPr>
        <w:t xml:space="preserve">GO annotations </w:t>
      </w:r>
      <w:r w:rsidR="00E21F76">
        <w:rPr>
          <w:rFonts w:ascii="Helvetica" w:hAnsi="Helvetica"/>
          <w:color w:val="333333"/>
          <w:sz w:val="20"/>
          <w:szCs w:val="20"/>
          <w:shd w:val="clear" w:color="auto" w:fill="FFFFFF"/>
        </w:rPr>
        <w:t xml:space="preserve">of molecular function </w:t>
      </w:r>
      <w:r w:rsidR="00920B0D" w:rsidRPr="00920B0D">
        <w:rPr>
          <w:rFonts w:ascii="Helvetica" w:hAnsi="Helvetica"/>
          <w:color w:val="333333"/>
          <w:sz w:val="20"/>
          <w:szCs w:val="20"/>
          <w:shd w:val="clear" w:color="auto" w:fill="FFFFFF"/>
        </w:rPr>
        <w:t xml:space="preserve">related to this gene </w:t>
      </w:r>
      <w:r w:rsidR="00C749F7">
        <w:rPr>
          <w:rFonts w:ascii="Helvetica" w:hAnsi="Helvetica"/>
          <w:color w:val="333333"/>
          <w:sz w:val="20"/>
          <w:szCs w:val="20"/>
          <w:shd w:val="clear" w:color="auto" w:fill="FFFFFF"/>
        </w:rPr>
        <w:t>contain</w:t>
      </w:r>
      <w:r w:rsidR="00920B0D" w:rsidRPr="00920B0D">
        <w:rPr>
          <w:rFonts w:ascii="Helvetica" w:hAnsi="Helvetica"/>
          <w:color w:val="333333"/>
          <w:sz w:val="20"/>
          <w:szCs w:val="20"/>
          <w:shd w:val="clear" w:color="auto" w:fill="FFFFFF"/>
        </w:rPr>
        <w:t> </w:t>
      </w:r>
      <w:r w:rsidR="00920B0D" w:rsidRPr="00920B0D">
        <w:rPr>
          <w:rFonts w:ascii="Helvetica" w:hAnsi="Helvetica"/>
          <w:i/>
          <w:iCs/>
          <w:color w:val="333333"/>
          <w:sz w:val="20"/>
          <w:szCs w:val="20"/>
          <w:shd w:val="clear" w:color="auto" w:fill="FFFFFF"/>
        </w:rPr>
        <w:t>protein homodimerization activity</w:t>
      </w:r>
      <w:r w:rsidR="00920B0D" w:rsidRPr="00920B0D">
        <w:rPr>
          <w:rFonts w:ascii="Helvetica" w:hAnsi="Helvetica"/>
          <w:color w:val="333333"/>
          <w:sz w:val="20"/>
          <w:szCs w:val="20"/>
          <w:shd w:val="clear" w:color="auto" w:fill="FFFFFF"/>
        </w:rPr>
        <w:t> and </w:t>
      </w:r>
      <w:r w:rsidR="00920B0D" w:rsidRPr="00920B0D">
        <w:rPr>
          <w:rFonts w:ascii="Helvetica" w:hAnsi="Helvetica"/>
          <w:i/>
          <w:iCs/>
          <w:color w:val="333333"/>
          <w:sz w:val="20"/>
          <w:szCs w:val="20"/>
          <w:shd w:val="clear" w:color="auto" w:fill="FFFFFF"/>
        </w:rPr>
        <w:t>GTPase activator activity</w:t>
      </w:r>
      <w:r w:rsidR="00920B0D" w:rsidRPr="00920B0D">
        <w:rPr>
          <w:rFonts w:ascii="Helvetica" w:hAnsi="Helvetica"/>
          <w:color w:val="333333"/>
          <w:sz w:val="20"/>
          <w:szCs w:val="20"/>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25497C" w:rsidRDefault="0025497C"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25497C" w:rsidRPr="00DD50D1" w:rsidRDefault="0025497C"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25497C" w:rsidRPr="00DD50D1" w:rsidRDefault="0025497C"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5497C" w:rsidRPr="00DD50D1" w:rsidRDefault="0025497C"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25497C" w:rsidRDefault="0025497C"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25497C" w:rsidRPr="00DD50D1" w:rsidRDefault="0025497C"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25497C" w:rsidRPr="00DD50D1" w:rsidRDefault="0025497C"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5497C" w:rsidRPr="00DD50D1" w:rsidRDefault="0025497C"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lastRenderedPageBreak/>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2DA653C5"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4E0695">
        <w:rPr>
          <w:bCs/>
          <w:iCs/>
          <w:sz w:val="22"/>
          <w:szCs w:val="22"/>
        </w:rPr>
        <w:t>Tumor gene expression and survival analyses through UALCAN portal</w:t>
      </w:r>
    </w:p>
    <w:p w14:paraId="47C81784" w14:textId="4CE96384"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Pr="000B33DF">
        <w:rPr>
          <w:iCs/>
          <w:sz w:val="22"/>
          <w:szCs w:val="22"/>
        </w:rPr>
        <w:t>genes were t</w:t>
      </w:r>
      <w:r w:rsidR="004E0695">
        <w:rPr>
          <w:iCs/>
          <w:sz w:val="22"/>
          <w:szCs w:val="22"/>
        </w:rPr>
        <w:t xml:space="preserve">he two </w:t>
      </w:r>
      <w:r w:rsidRPr="000B33DF">
        <w:rPr>
          <w:iCs/>
          <w:sz w:val="22"/>
          <w:szCs w:val="22"/>
        </w:rPr>
        <w:t xml:space="preserve">genes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genes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with survival (P&lt;0.05). </w:t>
      </w:r>
      <w:r w:rsidR="009E6CAA">
        <w:rPr>
          <w:iCs/>
          <w:sz w:val="22"/>
          <w:szCs w:val="22"/>
        </w:rPr>
        <w:t>Afterwards</w:t>
      </w:r>
      <w:r w:rsidRPr="000B33DF">
        <w:rPr>
          <w:iCs/>
          <w:sz w:val="22"/>
          <w:szCs w:val="22"/>
        </w:rPr>
        <w:t xml:space="preserve">, the </w:t>
      </w:r>
      <w:r w:rsidR="009E6CAA">
        <w:rPr>
          <w:iCs/>
          <w:sz w:val="22"/>
          <w:szCs w:val="22"/>
        </w:rPr>
        <w:t xml:space="preserve">differentially </w:t>
      </w:r>
      <w:r w:rsidRPr="000B33DF">
        <w:rPr>
          <w:iCs/>
          <w:sz w:val="22"/>
          <w:szCs w:val="22"/>
        </w:rPr>
        <w:t>express</w:t>
      </w:r>
      <w:r w:rsidR="009E6CAA">
        <w:rPr>
          <w:iCs/>
          <w:sz w:val="22"/>
          <w:szCs w:val="22"/>
        </w:rPr>
        <w:t>ed</w:t>
      </w:r>
      <w:r w:rsidRPr="000B33DF">
        <w:rPr>
          <w:iCs/>
          <w:sz w:val="22"/>
          <w:szCs w:val="22"/>
        </w:rPr>
        <w:t xml:space="preserve"> genes in pancreatic </w:t>
      </w:r>
      <w:r w:rsidR="009E6CAA">
        <w:rPr>
          <w:iCs/>
          <w:sz w:val="22"/>
          <w:szCs w:val="22"/>
        </w:rPr>
        <w:t>adenocarcinoma</w:t>
      </w:r>
      <w:r w:rsidRPr="000B33DF">
        <w:rPr>
          <w:iCs/>
          <w:sz w:val="22"/>
          <w:szCs w:val="22"/>
        </w:rPr>
        <w:t xml:space="preserve"> were compared;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identified to be significantly differentially expressed</w:t>
      </w:r>
      <w:r w:rsidR="009E6CAA">
        <w:rPr>
          <w:iCs/>
          <w:sz w:val="22"/>
          <w:szCs w:val="22"/>
        </w:rPr>
        <w:t>. T</w:t>
      </w:r>
      <w:r w:rsidRPr="000B33DF">
        <w:rPr>
          <w:iCs/>
          <w:sz w:val="22"/>
          <w:szCs w:val="22"/>
        </w:rPr>
        <w:t>he expression levels of </w:t>
      </w:r>
      <w:r w:rsidR="00FC02E3">
        <w:rPr>
          <w:i/>
          <w:iCs/>
          <w:sz w:val="22"/>
          <w:szCs w:val="22"/>
        </w:rPr>
        <w:t>PPARG</w:t>
      </w:r>
      <w:r w:rsidRPr="000B33DF">
        <w:rPr>
          <w:iCs/>
          <w:sz w:val="22"/>
          <w:szCs w:val="22"/>
        </w:rPr>
        <w:t xml:space="preserve"> were analyzed </w:t>
      </w:r>
      <w:r w:rsidR="009E6CAA">
        <w:rPr>
          <w:iCs/>
          <w:sz w:val="22"/>
          <w:szCs w:val="22"/>
        </w:rPr>
        <w:t xml:space="preserve">using </w:t>
      </w:r>
      <w:r w:rsidRPr="000B33DF">
        <w:rPr>
          <w:iCs/>
          <w:sz w:val="22"/>
          <w:szCs w:val="22"/>
        </w:rPr>
        <w:t xml:space="preserve">TCGA database, and the </w:t>
      </w:r>
      <w:r w:rsidR="009E6CAA">
        <w:rPr>
          <w:iCs/>
          <w:sz w:val="22"/>
          <w:szCs w:val="22"/>
        </w:rPr>
        <w:t>outcomes</w:t>
      </w:r>
      <w:r w:rsidRPr="000B33DF">
        <w:rPr>
          <w:iCs/>
          <w:sz w:val="22"/>
          <w:szCs w:val="22"/>
        </w:rPr>
        <w:t xml:space="preserve"> </w:t>
      </w:r>
      <w:r w:rsidR="009E6CAA">
        <w:rPr>
          <w:iCs/>
          <w:sz w:val="22"/>
          <w:szCs w:val="22"/>
        </w:rPr>
        <w:t>were</w:t>
      </w:r>
      <w:r w:rsidRPr="000B33DF">
        <w:rPr>
          <w:iCs/>
          <w:sz w:val="22"/>
          <w:szCs w:val="22"/>
        </w:rPr>
        <w:t xml:space="preserve"> consistent with those of the</w:t>
      </w:r>
      <w:r w:rsidR="00FC02E3">
        <w:rPr>
          <w:iCs/>
          <w:sz w:val="22"/>
          <w:szCs w:val="22"/>
        </w:rPr>
        <w:t xml:space="preserve"> </w:t>
      </w:r>
      <w:r w:rsidRPr="000B33DF">
        <w:rPr>
          <w:iCs/>
          <w:sz w:val="22"/>
          <w:szCs w:val="22"/>
        </w:rPr>
        <w:t>mentioned differential gene analysis; </w:t>
      </w:r>
      <w:r w:rsidR="00FC02E3">
        <w:rPr>
          <w:i/>
          <w:iCs/>
          <w:sz w:val="22"/>
          <w:szCs w:val="22"/>
        </w:rPr>
        <w:t>PPARG</w:t>
      </w:r>
      <w:r w:rsidRPr="000B33DF">
        <w:rPr>
          <w:iCs/>
          <w:sz w:val="22"/>
          <w:szCs w:val="22"/>
        </w:rPr>
        <w:t xml:space="preserve"> was significantly upregulated in PAAD tumor tissues compared with normal tissues </w:t>
      </w:r>
      <w:r w:rsidR="009E6CAA">
        <w:rPr>
          <w:iCs/>
          <w:sz w:val="22"/>
          <w:szCs w:val="22"/>
        </w:rPr>
        <w:t>p=</w:t>
      </w:r>
      <w:r w:rsidRPr="000B33DF">
        <w:rPr>
          <w:iCs/>
          <w:sz w:val="22"/>
          <w:szCs w:val="22"/>
        </w:rPr>
        <w:t>1.62×10</w:t>
      </w:r>
      <w:r w:rsidRPr="000B33DF">
        <w:rPr>
          <w:iCs/>
          <w:sz w:val="22"/>
          <w:szCs w:val="22"/>
          <w:vertAlign w:val="superscript"/>
        </w:rPr>
        <w:t>−</w:t>
      </w:r>
      <w:r w:rsidRPr="00FC02E3">
        <w:rPr>
          <w:iCs/>
          <w:sz w:val="22"/>
          <w:szCs w:val="22"/>
          <w:vertAlign w:val="superscript"/>
        </w:rPr>
        <w:t>12</w:t>
      </w:r>
      <w:r w:rsidR="00FC02E3">
        <w:rPr>
          <w:iCs/>
          <w:sz w:val="22"/>
          <w:szCs w:val="22"/>
          <w:vertAlign w:val="superscript"/>
        </w:rPr>
        <w:t xml:space="preserve"> </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5DB85781"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FA0845" w:rsidRPr="00066C9A">
        <w:rPr>
          <w:sz w:val="22"/>
          <w:szCs w:val="22"/>
        </w:rPr>
        <w:t xml:space="preserve">was significantly upregulated in pancreatic </w:t>
      </w:r>
      <w:r w:rsidR="00EF6699">
        <w:rPr>
          <w:sz w:val="22"/>
          <w:szCs w:val="22"/>
        </w:rPr>
        <w:t>adenocarcinoma cells</w:t>
      </w:r>
      <w:r w:rsidR="00FA0845" w:rsidRPr="00066C9A">
        <w:rPr>
          <w:sz w:val="22"/>
          <w:szCs w:val="22"/>
        </w:rPr>
        <w:t xml:space="preserve"> in the two </w:t>
      </w:r>
      <w:r w:rsidR="00EF6699">
        <w:rPr>
          <w:sz w:val="22"/>
          <w:szCs w:val="22"/>
        </w:rPr>
        <w:t xml:space="preserve">of the </w:t>
      </w:r>
      <w:r w:rsidR="00FA0845" w:rsidRPr="00066C9A">
        <w:rPr>
          <w:sz w:val="22"/>
          <w:szCs w:val="22"/>
        </w:rPr>
        <w:t>G</w:t>
      </w:r>
      <w:r w:rsidR="00C423F3" w:rsidRPr="00066C9A">
        <w:rPr>
          <w:sz w:val="22"/>
          <w:szCs w:val="22"/>
        </w:rPr>
        <w:t>EO</w:t>
      </w:r>
      <w:r w:rsidR="00FA0845" w:rsidRPr="00066C9A">
        <w:rPr>
          <w:sz w:val="22"/>
          <w:szCs w:val="22"/>
        </w:rPr>
        <w:t xml:space="preserve"> data</w:t>
      </w:r>
      <w:r w:rsidR="00C423F3" w:rsidRPr="00066C9A">
        <w:rPr>
          <w:sz w:val="22"/>
          <w:szCs w:val="22"/>
        </w:rPr>
        <w:t>sets.</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1D446132"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 xml:space="preserve">nalysis of the </w:t>
      </w:r>
      <w:r w:rsidR="006D2541" w:rsidRPr="001779D8">
        <w:rPr>
          <w:rFonts w:eastAsia="Arial"/>
        </w:rPr>
        <w:t>PI3K-Akt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6AC84521"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PI3K-Akt</w:t>
      </w:r>
      <w:r w:rsidR="006D2541" w:rsidRPr="00B2473F">
        <w:rPr>
          <w:iCs/>
          <w:sz w:val="22"/>
          <w:szCs w:val="22"/>
        </w:rPr>
        <w:t xml:space="preserve"> </w:t>
      </w:r>
      <w:r w:rsidR="00444082" w:rsidRPr="00B2473F">
        <w:rPr>
          <w:iCs/>
          <w:sz w:val="22"/>
          <w:szCs w:val="22"/>
        </w:rPr>
        <w:t xml:space="preserve">signaling pathway in Fig.6. We implemented </w:t>
      </w:r>
      <w:r w:rsidR="006D2541">
        <w:rPr>
          <w:iCs/>
          <w:sz w:val="22"/>
          <w:szCs w:val="22"/>
        </w:rPr>
        <w:t xml:space="preserve">PI3K-Akt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4E03B8B4"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PI3K-Akt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PI3K-Akt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 xml:space="preserve">PI3K-Akt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PI3K-Akt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functional roles of other family members, such as ADAMTS12, remain unknown,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6D2541">
        <w:rPr>
          <w:iCs/>
          <w:sz w:val="22"/>
          <w:szCs w:val="22"/>
        </w:rPr>
        <w:t xml:space="preserve">PI3K-Akt  </w:t>
      </w:r>
      <w:r w:rsidR="005D7CFC">
        <w:rPr>
          <w:iCs/>
          <w:sz w:val="22"/>
          <w:szCs w:val="22"/>
        </w:rPr>
        <w:t>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488C695C"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P</w:t>
            </w:r>
            <w:r w:rsidR="008506EB">
              <w:rPr>
                <w:rFonts w:ascii="Calibri" w:hAnsi="Calibri" w:cs="Calibri"/>
                <w:b/>
                <w:color w:val="000000"/>
                <w:sz w:val="18"/>
                <w:szCs w:val="18"/>
              </w:rPr>
              <w:t>-v</w:t>
            </w:r>
            <w:r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25497C" w:rsidRPr="000E540B" w:rsidRDefault="0025497C"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25497C" w:rsidRPr="000E540B" w:rsidRDefault="0025497C"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lastRenderedPageBreak/>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7A5795EF"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C17CD6" w:rsidRPr="00F079D3">
        <w:rPr>
          <w:sz w:val="22"/>
          <w:szCs w:val="22"/>
        </w:rPr>
        <w:t>As a result</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77777777"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00270">
        <w:rPr>
          <w:sz w:val="22"/>
          <w:szCs w:val="22"/>
        </w:rPr>
        <w:t>our</w:t>
      </w:r>
      <w:r w:rsidR="00A03DED" w:rsidRPr="00F079D3">
        <w:rPr>
          <w:sz w:val="22"/>
          <w:szCs w:val="22"/>
        </w:rPr>
        <w:t xml:space="preserve"> study</w:t>
      </w:r>
      <w:r w:rsidRPr="00F079D3">
        <w:rPr>
          <w:sz w:val="22"/>
          <w:szCs w:val="22"/>
        </w:rPr>
        <w:t xml:space="preserve">, the </w:t>
      </w:r>
      <w:r w:rsidR="000369F6" w:rsidRPr="00F079D3">
        <w:rPr>
          <w:sz w:val="22"/>
          <w:szCs w:val="22"/>
        </w:rPr>
        <w:t>microarray</w:t>
      </w:r>
      <w:r w:rsidRPr="00F079D3">
        <w:rPr>
          <w:sz w:val="22"/>
          <w:szCs w:val="22"/>
        </w:rPr>
        <w:t xml:space="preserve"> GSE</w:t>
      </w:r>
      <w:r w:rsidR="000369F6" w:rsidRPr="00F079D3">
        <w:rPr>
          <w:sz w:val="22"/>
          <w:szCs w:val="22"/>
        </w:rPr>
        <w:t>16515</w:t>
      </w:r>
      <w:r w:rsidRPr="00F079D3">
        <w:rPr>
          <w:sz w:val="22"/>
          <w:szCs w:val="22"/>
        </w:rPr>
        <w:t xml:space="preserve"> from the GEO was </w:t>
      </w:r>
      <w:r w:rsidR="00A03DED" w:rsidRPr="00F079D3">
        <w:rPr>
          <w:sz w:val="22"/>
          <w:szCs w:val="22"/>
        </w:rPr>
        <w:t>conducted</w:t>
      </w:r>
      <w:r w:rsidRPr="00F079D3">
        <w:rPr>
          <w:sz w:val="22"/>
          <w:szCs w:val="22"/>
        </w:rPr>
        <w:t xml:space="preserve">, </w:t>
      </w:r>
      <w:r w:rsidR="00A03DED" w:rsidRPr="00F079D3">
        <w:rPr>
          <w:sz w:val="22"/>
          <w:szCs w:val="22"/>
        </w:rPr>
        <w:t>holding</w:t>
      </w:r>
      <w:r w:rsidRPr="00F079D3">
        <w:rPr>
          <w:sz w:val="22"/>
          <w:szCs w:val="22"/>
        </w:rPr>
        <w:t xml:space="preserve"> data 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Pr="00F079D3">
        <w:rPr>
          <w:sz w:val="22"/>
          <w:szCs w:val="22"/>
        </w:rPr>
        <w:t xml:space="preserve">revealed the </w:t>
      </w:r>
      <w:r w:rsidR="00900270">
        <w:rPr>
          <w:sz w:val="22"/>
          <w:szCs w:val="22"/>
        </w:rPr>
        <w:t xml:space="preserve">information of </w:t>
      </w:r>
      <w:r w:rsidRPr="00F079D3">
        <w:rPr>
          <w:sz w:val="22"/>
          <w:szCs w:val="22"/>
        </w:rPr>
        <w:t xml:space="preserve">locations and functions of </w:t>
      </w:r>
      <w:r w:rsidR="00900270">
        <w:rPr>
          <w:sz w:val="22"/>
          <w:szCs w:val="22"/>
        </w:rPr>
        <w:t xml:space="preserve">these </w:t>
      </w:r>
      <w:r w:rsidRPr="00F079D3">
        <w:rPr>
          <w:sz w:val="22"/>
          <w:szCs w:val="22"/>
        </w:rPr>
        <w:t xml:space="preserve">DEGs. Upregulated </w:t>
      </w:r>
      <w:r w:rsidR="00900270">
        <w:rPr>
          <w:sz w:val="22"/>
          <w:szCs w:val="22"/>
        </w:rPr>
        <w:t>DEGs</w:t>
      </w:r>
      <w:r w:rsidRPr="00F079D3">
        <w:rPr>
          <w:sz w:val="22"/>
          <w:szCs w:val="22"/>
        </w:rPr>
        <w:t xml:space="preserve"> were </w:t>
      </w:r>
      <w:r w:rsidR="00900270">
        <w:rPr>
          <w:sz w:val="22"/>
          <w:szCs w:val="22"/>
        </w:rPr>
        <w:t>primarily</w:t>
      </w:r>
      <w:r w:rsidRPr="00F079D3">
        <w:rPr>
          <w:sz w:val="22"/>
          <w:szCs w:val="22"/>
        </w:rPr>
        <w:t xml:space="preserve"> located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involved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5E178BF1" w:rsidR="002D4622" w:rsidRDefault="00B4476B" w:rsidP="002365BE">
      <w:pPr>
        <w:rPr>
          <w:sz w:val="22"/>
          <w:szCs w:val="22"/>
        </w:rPr>
      </w:pPr>
      <w:r>
        <w:rPr>
          <w:sz w:val="22"/>
          <w:szCs w:val="22"/>
        </w:rPr>
        <w:t>Finally, protein-protein interaction network construction</w:t>
      </w:r>
      <w:r w:rsidRPr="00CE08ED">
        <w:rPr>
          <w:sz w:val="22"/>
          <w:szCs w:val="22"/>
        </w:rPr>
        <w:t xml:space="preserve"> </w:t>
      </w:r>
      <w:r>
        <w:rPr>
          <w:sz w:val="22"/>
          <w:szCs w:val="22"/>
        </w:rPr>
        <w:t>reveal</w:t>
      </w:r>
      <w:r w:rsidRPr="00CE08ED">
        <w:rPr>
          <w:sz w:val="22"/>
          <w:szCs w:val="22"/>
        </w:rPr>
        <w:t xml:space="preserve"> </w:t>
      </w:r>
      <w:r>
        <w:rPr>
          <w:sz w:val="22"/>
          <w:szCs w:val="22"/>
        </w:rPr>
        <w:t>information about</w:t>
      </w:r>
      <w:r w:rsidRPr="00CE08ED">
        <w:rPr>
          <w:sz w:val="22"/>
          <w:szCs w:val="22"/>
        </w:rPr>
        <w:t xml:space="preserve"> the</w:t>
      </w:r>
      <w:r>
        <w:rPr>
          <w:sz w:val="22"/>
          <w:szCs w:val="22"/>
        </w:rPr>
        <w:t xml:space="preserve"> hub</w:t>
      </w:r>
      <w:r w:rsidRPr="00CE08ED">
        <w:rPr>
          <w:sz w:val="22"/>
          <w:szCs w:val="22"/>
        </w:rPr>
        <w:t xml:space="preserve"> </w:t>
      </w:r>
      <w:r>
        <w:rPr>
          <w:sz w:val="22"/>
          <w:szCs w:val="22"/>
        </w:rPr>
        <w:t>gene</w:t>
      </w:r>
      <w:r w:rsidRPr="00CE08ED">
        <w:rPr>
          <w:sz w:val="22"/>
          <w:szCs w:val="22"/>
        </w:rPr>
        <w:t xml:space="preserve">s is used to identify function and disease associated with proteins. </w:t>
      </w:r>
      <w:r>
        <w:rPr>
          <w:sz w:val="22"/>
          <w:szCs w:val="22"/>
        </w:rPr>
        <w:t>The highest interactive proteins</w:t>
      </w:r>
      <w:r w:rsidRPr="00CE08ED">
        <w:rPr>
          <w:sz w:val="22"/>
          <w:szCs w:val="22"/>
        </w:rPr>
        <w:t xml:space="preserve"> </w:t>
      </w:r>
      <w:r>
        <w:t xml:space="preserve">CDK1, CCNB1, </w:t>
      </w:r>
      <w:r>
        <w:lastRenderedPageBreak/>
        <w:t xml:space="preserve">CDC20, PPARG, MET, LEF1, SFN, DMD, FN1, UBC, TOP2A, ECT2, WNT2, EFNA5, PAK3, PKM, ITGB4, NEK2, and ALB </w:t>
      </w:r>
      <w:r w:rsidRPr="00CE08ED">
        <w:rPr>
          <w:sz w:val="22"/>
          <w:szCs w:val="22"/>
        </w:rPr>
        <w:t xml:space="preserve">are predicted that are involved in </w:t>
      </w:r>
      <w:r>
        <w:rPr>
          <w:sz w:val="22"/>
          <w:szCs w:val="22"/>
        </w:rPr>
        <w:t>several</w:t>
      </w:r>
      <w:r w:rsidRPr="00CE08ED">
        <w:rPr>
          <w:sz w:val="22"/>
          <w:szCs w:val="22"/>
        </w:rPr>
        <w:t xml:space="preserve"> types of cancers like </w:t>
      </w:r>
      <w:r>
        <w:rPr>
          <w:sz w:val="22"/>
          <w:szCs w:val="22"/>
        </w:rPr>
        <w:t xml:space="preserve">retinoblastoma, </w:t>
      </w:r>
      <w:r w:rsidRPr="00CE08ED">
        <w:rPr>
          <w:sz w:val="22"/>
          <w:szCs w:val="22"/>
        </w:rPr>
        <w:t>breast</w:t>
      </w:r>
      <w:r>
        <w:rPr>
          <w:sz w:val="22"/>
          <w:szCs w:val="22"/>
        </w:rPr>
        <w:t xml:space="preserve"> ca</w:t>
      </w:r>
      <w:r w:rsidRPr="00CE08ED">
        <w:rPr>
          <w:sz w:val="22"/>
          <w:szCs w:val="22"/>
        </w:rPr>
        <w:t>ncer,</w:t>
      </w:r>
      <w:r>
        <w:rPr>
          <w:sz w:val="22"/>
          <w:szCs w:val="22"/>
        </w:rPr>
        <w:t xml:space="preserve"> r</w:t>
      </w:r>
      <w:r w:rsidRPr="00F06C5E">
        <w:rPr>
          <w:sz w:val="22"/>
          <w:szCs w:val="22"/>
        </w:rPr>
        <w:t>habdomyosarcoma</w:t>
      </w:r>
      <w:r>
        <w:rPr>
          <w:sz w:val="22"/>
          <w:szCs w:val="22"/>
        </w:rPr>
        <w:t>,</w:t>
      </w:r>
      <w:r w:rsidRPr="00CE08ED">
        <w:rPr>
          <w:sz w:val="22"/>
          <w:szCs w:val="22"/>
        </w:rPr>
        <w:t xml:space="preserve"> </w:t>
      </w:r>
      <w:r w:rsidRPr="00F06C5E">
        <w:rPr>
          <w:sz w:val="22"/>
          <w:szCs w:val="22"/>
        </w:rPr>
        <w:t xml:space="preserve">diabetes, </w:t>
      </w:r>
      <w:r>
        <w:rPr>
          <w:sz w:val="22"/>
          <w:szCs w:val="22"/>
        </w:rPr>
        <w:t xml:space="preserve">childhood </w:t>
      </w:r>
      <w:r w:rsidRPr="00F06C5E">
        <w:rPr>
          <w:sz w:val="22"/>
          <w:szCs w:val="22"/>
        </w:rPr>
        <w:t>obesity</w:t>
      </w:r>
      <w:r>
        <w:rPr>
          <w:sz w:val="22"/>
          <w:szCs w:val="22"/>
        </w:rPr>
        <w:t xml:space="preserve">, ovarian cancer, </w:t>
      </w:r>
      <w:r w:rsidRPr="00D01834">
        <w:rPr>
          <w:sz w:val="22"/>
          <w:szCs w:val="22"/>
        </w:rPr>
        <w:t xml:space="preserve">acute lymphoblastic leukemia , oral squamous cell carcinoma, colorectal </w:t>
      </w:r>
      <w:r>
        <w:rPr>
          <w:sz w:val="22"/>
          <w:szCs w:val="22"/>
        </w:rPr>
        <w:t xml:space="preserve">and pancreatic </w:t>
      </w:r>
      <w:r w:rsidRPr="00D01834">
        <w:rPr>
          <w:sz w:val="22"/>
          <w:szCs w:val="22"/>
        </w:rPr>
        <w:t>cancer</w:t>
      </w:r>
      <w:r>
        <w:rPr>
          <w:sz w:val="22"/>
          <w:szCs w:val="22"/>
        </w:rPr>
        <w:t xml:space="preserve"> </w:t>
      </w:r>
      <w:r>
        <w:rPr>
          <w:sz w:val="22"/>
          <w:szCs w:val="22"/>
        </w:rPr>
        <w:fldChar w:fldCharType="begin"/>
      </w:r>
      <w:r>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Pr>
          <w:sz w:val="22"/>
          <w:szCs w:val="22"/>
        </w:rPr>
        <w:fldChar w:fldCharType="separate"/>
      </w:r>
      <w:r>
        <w:rPr>
          <w:noProof/>
          <w:sz w:val="22"/>
          <w:szCs w:val="22"/>
        </w:rPr>
        <w:t>(Santiago et al., 2017; Sun et al., 2020; Tovar &amp; Graveel, 2017; Tyagi et al., 2011)</w:t>
      </w:r>
      <w:r>
        <w:rPr>
          <w:sz w:val="22"/>
          <w:szCs w:val="22"/>
        </w:rPr>
        <w:fldChar w:fldCharType="end"/>
      </w:r>
      <w:r>
        <w:rPr>
          <w:sz w:val="22"/>
          <w:szCs w:val="22"/>
        </w:rPr>
        <w:t xml:space="preserve">. </w:t>
      </w:r>
      <w:r w:rsidRPr="00CE08ED">
        <w:rPr>
          <w:sz w:val="22"/>
          <w:szCs w:val="22"/>
        </w:rPr>
        <w:t xml:space="preserve"> </w:t>
      </w:r>
      <w:r w:rsidRPr="00D20ACD">
        <w:rPr>
          <w:sz w:val="22"/>
          <w:szCs w:val="22"/>
        </w:rPr>
        <w:t>ISG15 pathway</w:t>
      </w:r>
      <w:r>
        <w:rPr>
          <w:sz w:val="22"/>
          <w:szCs w:val="22"/>
        </w:rPr>
        <w:t xml:space="preserve"> plays an important role </w:t>
      </w:r>
      <w:r w:rsidRPr="00D20ACD">
        <w:rPr>
          <w:sz w:val="22"/>
          <w:szCs w:val="22"/>
        </w:rPr>
        <w:t>in the tumorigenesis and treatment of cancers of the digestive system</w:t>
      </w:r>
      <w:r>
        <w:rPr>
          <w:sz w:val="22"/>
          <w:szCs w:val="22"/>
        </w:rPr>
        <w:t>.</w:t>
      </w:r>
      <w:r w:rsidRPr="00CE08ED">
        <w:rPr>
          <w:sz w:val="22"/>
          <w:szCs w:val="22"/>
        </w:rPr>
        <w:t xml:space="preserve"> </w:t>
      </w:r>
      <w:r>
        <w:rPr>
          <w:sz w:val="22"/>
          <w:szCs w:val="22"/>
        </w:rPr>
        <w:fldChar w:fldCharType="begin"/>
      </w:r>
      <w:r>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Pr>
          <w:sz w:val="22"/>
          <w:szCs w:val="22"/>
        </w:rPr>
        <w:fldChar w:fldCharType="separate"/>
      </w:r>
      <w:r>
        <w:rPr>
          <w:noProof/>
          <w:sz w:val="22"/>
          <w:szCs w:val="22"/>
        </w:rPr>
        <w:t>(Zuo et al., 2016, p. 15)</w:t>
      </w:r>
      <w:r>
        <w:rPr>
          <w:sz w:val="22"/>
          <w:szCs w:val="22"/>
        </w:rPr>
        <w:fldChar w:fldCharType="end"/>
      </w:r>
      <w:r w:rsidRPr="00CE08ED">
        <w:rPr>
          <w:sz w:val="22"/>
          <w:szCs w:val="22"/>
        </w:rPr>
        <w:t>.</w:t>
      </w:r>
      <w:r>
        <w:rPr>
          <w:sz w:val="22"/>
          <w:szCs w:val="22"/>
        </w:rPr>
        <w:t xml:space="preserve"> RUNX2</w:t>
      </w:r>
      <w:r w:rsidRPr="00CE08ED">
        <w:rPr>
          <w:sz w:val="22"/>
          <w:szCs w:val="22"/>
        </w:rPr>
        <w:t xml:space="preserve"> gene can be </w:t>
      </w:r>
      <w:r>
        <w:rPr>
          <w:sz w:val="22"/>
          <w:szCs w:val="22"/>
        </w:rPr>
        <w:t>employed</w:t>
      </w:r>
      <w:r w:rsidRPr="00CE08ED">
        <w:rPr>
          <w:sz w:val="22"/>
          <w:szCs w:val="22"/>
        </w:rPr>
        <w:t xml:space="preserve"> as </w:t>
      </w:r>
      <w:r>
        <w:rPr>
          <w:sz w:val="22"/>
          <w:szCs w:val="22"/>
        </w:rPr>
        <w:t>bio</w:t>
      </w:r>
      <w:r w:rsidRPr="00CE08ED">
        <w:rPr>
          <w:sz w:val="22"/>
          <w:szCs w:val="22"/>
        </w:rPr>
        <w:t xml:space="preserve">markers for </w:t>
      </w:r>
      <w:r>
        <w:rPr>
          <w:sz w:val="22"/>
          <w:szCs w:val="22"/>
        </w:rPr>
        <w:t>diagnosis</w:t>
      </w:r>
      <w:r w:rsidRPr="00CE08ED">
        <w:rPr>
          <w:sz w:val="22"/>
          <w:szCs w:val="22"/>
        </w:rPr>
        <w:t xml:space="preserve"> of early stage of </w:t>
      </w:r>
      <w:r>
        <w:rPr>
          <w:sz w:val="22"/>
          <w:szCs w:val="22"/>
        </w:rPr>
        <w:t xml:space="preserve">pancreatic cancer </w:t>
      </w:r>
      <w:r w:rsidRPr="00CE08ED">
        <w:rPr>
          <w:sz w:val="22"/>
          <w:szCs w:val="22"/>
        </w:rPr>
        <w:t>can also</w:t>
      </w:r>
      <w:r>
        <w:rPr>
          <w:sz w:val="22"/>
          <w:szCs w:val="22"/>
        </w:rPr>
        <w:t xml:space="preserve"> operate</w:t>
      </w:r>
      <w:r w:rsidRPr="00CE08ED">
        <w:rPr>
          <w:sz w:val="22"/>
          <w:szCs w:val="22"/>
        </w:rPr>
        <w:t xml:space="preserve"> as p</w:t>
      </w:r>
      <w:r>
        <w:rPr>
          <w:sz w:val="22"/>
          <w:szCs w:val="22"/>
        </w:rPr>
        <w:t>romising</w:t>
      </w:r>
      <w:r w:rsidRPr="00991E4E">
        <w:rPr>
          <w:sz w:val="22"/>
          <w:szCs w:val="22"/>
        </w:rPr>
        <w:t xml:space="preserve"> a pro-oncogenic potential</w:t>
      </w:r>
      <w:r>
        <w:rPr>
          <w:sz w:val="22"/>
          <w:szCs w:val="22"/>
        </w:rPr>
        <w:t xml:space="preserve"> </w:t>
      </w:r>
      <w:r>
        <w:rPr>
          <w:sz w:val="22"/>
          <w:szCs w:val="22"/>
        </w:rPr>
        <w:fldChar w:fldCharType="begin"/>
      </w:r>
      <w:r>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Pr>
          <w:sz w:val="22"/>
          <w:szCs w:val="22"/>
        </w:rPr>
        <w:fldChar w:fldCharType="separate"/>
      </w:r>
      <w:r>
        <w:rPr>
          <w:noProof/>
          <w:sz w:val="22"/>
          <w:szCs w:val="22"/>
        </w:rPr>
        <w:t>(Ozaki et al., 2018)</w:t>
      </w:r>
      <w:r>
        <w:rPr>
          <w:sz w:val="22"/>
          <w:szCs w:val="22"/>
        </w:rPr>
        <w:fldChar w:fldCharType="end"/>
      </w:r>
      <w:r>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040FE6AD" w:rsidR="00942D97" w:rsidRPr="00F079D3"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17FC9">
        <w:rPr>
          <w:sz w:val="22"/>
          <w:szCs w:val="22"/>
        </w:rPr>
        <w:t xml:space="preserve">hub </w:t>
      </w:r>
      <w:r w:rsidR="00017FC9" w:rsidRPr="00F079D3">
        <w:rPr>
          <w:sz w:val="22"/>
          <w:szCs w:val="22"/>
        </w:rPr>
        <w:t>genes were identified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value of </w:t>
      </w:r>
      <w:r w:rsidR="00017FC9">
        <w:rPr>
          <w:sz w:val="22"/>
          <w:szCs w:val="22"/>
        </w:rPr>
        <w:t>th</w:t>
      </w:r>
      <w:r>
        <w:rPr>
          <w:sz w:val="22"/>
          <w:szCs w:val="22"/>
        </w:rPr>
        <w:t xml:space="preserve">ese </w:t>
      </w:r>
      <w:r w:rsidR="00017FC9">
        <w:rPr>
          <w:sz w:val="22"/>
          <w:szCs w:val="22"/>
        </w:rPr>
        <w:t>hub genes</w:t>
      </w:r>
      <w:r w:rsidR="008506EB" w:rsidRPr="00F079D3">
        <w:rPr>
          <w:sz w:val="22"/>
          <w:szCs w:val="22"/>
        </w:rPr>
        <w:t xml:space="preserve"> for patients with </w:t>
      </w:r>
      <w:r w:rsidR="00017FC9">
        <w:rPr>
          <w:sz w:val="22"/>
          <w:szCs w:val="22"/>
        </w:rPr>
        <w:t>PAAD</w:t>
      </w:r>
      <w:r w:rsidR="008506EB" w:rsidRPr="00F079D3">
        <w:rPr>
          <w:sz w:val="22"/>
          <w:szCs w:val="22"/>
        </w:rPr>
        <w:t xml:space="preserve"> was </w:t>
      </w:r>
      <w:r w:rsidR="00017FC9">
        <w:rPr>
          <w:sz w:val="22"/>
          <w:szCs w:val="22"/>
        </w:rPr>
        <w:t>studied</w:t>
      </w:r>
      <w:r w:rsidR="008506EB" w:rsidRPr="00F079D3">
        <w:rPr>
          <w:sz w:val="22"/>
          <w:szCs w:val="22"/>
        </w:rPr>
        <w:t xml:space="preserve"> using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significantly upregulated 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compared with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the results of the differential gene analysis</w:t>
      </w:r>
      <w:r w:rsidR="00017FC9">
        <w:rPr>
          <w:sz w:val="22"/>
          <w:szCs w:val="22"/>
        </w:rPr>
        <w:t>. F</w:t>
      </w:r>
      <w:r w:rsidR="00E20F69">
        <w:rPr>
          <w:sz w:val="22"/>
          <w:szCs w:val="22"/>
        </w:rPr>
        <w:t>urt</w:t>
      </w:r>
      <w:r w:rsidR="00017FC9">
        <w:rPr>
          <w:sz w:val="22"/>
          <w:szCs w:val="22"/>
        </w:rPr>
        <w:t xml:space="preserve">her,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28A934E0" w14:textId="77777777" w:rsidR="00B4476B" w:rsidRDefault="00B4476B" w:rsidP="00F079D3">
      <w:pPr>
        <w:spacing w:line="276" w:lineRule="auto"/>
        <w:jc w:val="both"/>
        <w:rPr>
          <w:sz w:val="22"/>
          <w:szCs w:val="22"/>
        </w:rPr>
      </w:pPr>
    </w:p>
    <w:p w14:paraId="37281733" w14:textId="798C60F3" w:rsidR="00294441" w:rsidRDefault="00B4476B" w:rsidP="00F079D3">
      <w:pPr>
        <w:spacing w:line="276" w:lineRule="auto"/>
        <w:jc w:val="both"/>
        <w:rPr>
          <w:sz w:val="22"/>
          <w:szCs w:val="22"/>
          <w:shd w:val="clear" w:color="auto" w:fill="FCFCFC"/>
        </w:rPr>
      </w:pPr>
      <w:r>
        <w:rPr>
          <w:sz w:val="22"/>
          <w:szCs w:val="22"/>
        </w:rPr>
        <w:t xml:space="preserve">After </w:t>
      </w:r>
      <w:r w:rsidR="008506EB" w:rsidRPr="00F079D3">
        <w:rPr>
          <w:sz w:val="22"/>
          <w:szCs w:val="22"/>
        </w:rPr>
        <w:t>GO and KEGG</w:t>
      </w:r>
      <w:r>
        <w:rPr>
          <w:sz w:val="22"/>
          <w:szCs w:val="22"/>
        </w:rPr>
        <w:t xml:space="preserve"> pathway enrichment</w:t>
      </w:r>
      <w:r w:rsidR="008506EB" w:rsidRPr="00F079D3">
        <w:rPr>
          <w:sz w:val="22"/>
          <w:szCs w:val="22"/>
        </w:rPr>
        <w:t xml:space="preserve"> analyses, 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00C1A" w:rsidRPr="00F079D3">
        <w:rPr>
          <w:sz w:val="22"/>
          <w:szCs w:val="22"/>
          <w:shd w:val="clear" w:color="auto" w:fill="FFFFFF"/>
        </w:rPr>
        <w:t xml:space="preserve">protein degradation, DNA repair, cell cycle regulation, and </w:t>
      </w:r>
      <w:r>
        <w:rPr>
          <w:sz w:val="22"/>
          <w:szCs w:val="22"/>
          <w:shd w:val="clear" w:color="auto" w:fill="FFFFFF"/>
        </w:rPr>
        <w:t>modulation</w:t>
      </w:r>
      <w:r w:rsidR="00000C1A" w:rsidRPr="00F079D3">
        <w:rPr>
          <w:sz w:val="22"/>
          <w:szCs w:val="22"/>
          <w:shd w:val="clear" w:color="auto" w:fill="FFFFFF"/>
        </w:rPr>
        <w:t xml:space="preserve"> of other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F079D3">
        <w:rPr>
          <w:sz w:val="22"/>
          <w:szCs w:val="22"/>
          <w:shd w:val="clear" w:color="auto" w:fill="FCFCFC"/>
        </w:rPr>
        <w:t xml:space="preserve">SFN downregulates the expression of Bcl-2 and XIAP to </w:t>
      </w:r>
      <w:r>
        <w:rPr>
          <w:sz w:val="22"/>
          <w:szCs w:val="22"/>
          <w:shd w:val="clear" w:color="auto" w:fill="FCFCFC"/>
        </w:rPr>
        <w:t>stimulate</w:t>
      </w:r>
      <w:r w:rsidR="00294441" w:rsidRPr="00F079D3">
        <w:rPr>
          <w:sz w:val="22"/>
          <w:szCs w:val="22"/>
          <w:shd w:val="clear" w:color="auto" w:fill="FCFCFC"/>
        </w:rPr>
        <w:t xml:space="preserve"> apoptosis</w:t>
      </w:r>
      <w:r w:rsidR="007E46B2" w:rsidRPr="00F079D3">
        <w:rPr>
          <w:sz w:val="22"/>
          <w:szCs w:val="22"/>
          <w:shd w:val="clear" w:color="auto" w:fill="FCFCFC"/>
        </w:rPr>
        <w:t xml:space="preserve"> that directs to the</w:t>
      </w:r>
      <w:r w:rsidR="00294441" w:rsidRPr="00F079D3">
        <w:rPr>
          <w:sz w:val="22"/>
          <w:szCs w:val="22"/>
          <w:shd w:val="clear" w:color="auto" w:fill="FCFCFC"/>
        </w:rPr>
        <w:t xml:space="preserve"> </w:t>
      </w:r>
      <w:r w:rsidR="007E46B2" w:rsidRPr="00F079D3">
        <w:rPr>
          <w:sz w:val="22"/>
          <w:szCs w:val="22"/>
          <w:shd w:val="clear" w:color="auto" w:fill="FCFCFC"/>
        </w:rPr>
        <w:t xml:space="preserve">downsizing </w:t>
      </w:r>
      <w:r w:rsidR="00294441" w:rsidRPr="00F079D3">
        <w:rPr>
          <w:sz w:val="22"/>
          <w:szCs w:val="22"/>
          <w:shd w:val="clear" w:color="auto" w:fill="FCFCFC"/>
        </w:rPr>
        <w:t xml:space="preserve">in EMT, </w:t>
      </w:r>
      <w:r w:rsidR="007E46B2" w:rsidRPr="00F079D3">
        <w:rPr>
          <w:sz w:val="22"/>
          <w:szCs w:val="22"/>
          <w:shd w:val="clear" w:color="auto" w:fill="FCFCFC"/>
        </w:rPr>
        <w:t>car</w:t>
      </w:r>
      <w:r w:rsidR="00294441" w:rsidRPr="00F079D3">
        <w:rPr>
          <w:sz w:val="22"/>
          <w:szCs w:val="22"/>
          <w:shd w:val="clear" w:color="auto" w:fill="FCFCFC"/>
        </w:rPr>
        <w:t xml:space="preserve">, </w:t>
      </w:r>
      <w:r w:rsidR="007E46B2" w:rsidRPr="00F079D3">
        <w:rPr>
          <w:sz w:val="22"/>
          <w:szCs w:val="22"/>
        </w:rPr>
        <w:t xml:space="preserve">carcinogenic, </w:t>
      </w:r>
      <w:r w:rsidR="00294441" w:rsidRPr="00F079D3">
        <w:rPr>
          <w:sz w:val="22"/>
          <w:szCs w:val="22"/>
          <w:shd w:val="clear" w:color="auto" w:fill="FCFCFC"/>
        </w:rPr>
        <w:t xml:space="preserve">angiogenic </w:t>
      </w:r>
      <w:r>
        <w:rPr>
          <w:sz w:val="22"/>
          <w:szCs w:val="22"/>
          <w:shd w:val="clear" w:color="auto" w:fill="FCFCFC"/>
        </w:rPr>
        <w:t>bio</w:t>
      </w:r>
      <w:r w:rsidR="00294441" w:rsidRPr="00F079D3">
        <w:rPr>
          <w:sz w:val="22"/>
          <w:szCs w:val="22"/>
          <w:shd w:val="clear" w:color="auto" w:fill="FCFCFC"/>
        </w:rPr>
        <w:t xml:space="preserve">markers with </w:t>
      </w:r>
      <w:r w:rsidR="007E46B2" w:rsidRPr="00F079D3">
        <w:rPr>
          <w:sz w:val="22"/>
          <w:szCs w:val="22"/>
          <w:shd w:val="clear" w:color="auto" w:fill="FCFCFC"/>
        </w:rPr>
        <w:t>considerable</w:t>
      </w:r>
      <w:r w:rsidR="00294441" w:rsidRPr="00F079D3">
        <w:rPr>
          <w:sz w:val="22"/>
          <w:szCs w:val="22"/>
          <w:shd w:val="clear" w:color="auto" w:fill="FCFCFC"/>
        </w:rPr>
        <w:t xml:space="preserve"> </w:t>
      </w:r>
      <w:r>
        <w:rPr>
          <w:sz w:val="22"/>
          <w:szCs w:val="22"/>
          <w:shd w:val="clear" w:color="auto" w:fill="FCFCFC"/>
        </w:rPr>
        <w:t>suppress</w:t>
      </w:r>
      <w:r w:rsidR="00294441" w:rsidRPr="00F079D3">
        <w:rPr>
          <w:sz w:val="22"/>
          <w:szCs w:val="22"/>
          <w:shd w:val="clear" w:color="auto" w:fill="FCFCFC"/>
        </w:rPr>
        <w:t xml:space="preserve">ion in tumor </w:t>
      </w:r>
      <w:r w:rsidR="007E46B2" w:rsidRPr="00F079D3">
        <w:rPr>
          <w:sz w:val="22"/>
          <w:szCs w:val="22"/>
          <w:shd w:val="clear" w:color="auto" w:fill="FCFCFC"/>
        </w:rPr>
        <w:t xml:space="preserve">development </w:t>
      </w:r>
      <w:r w:rsidR="00294441" w:rsidRPr="00F079D3">
        <w:rPr>
          <w:sz w:val="22"/>
          <w:szCs w:val="22"/>
          <w:shd w:val="clear" w:color="auto" w:fill="FCFCFC"/>
        </w:rPr>
        <w:t>in mice </w:t>
      </w:r>
      <w:r w:rsidR="007E46B2" w:rsidRPr="00F079D3">
        <w:rPr>
          <w:sz w:val="22"/>
          <w:szCs w:val="22"/>
          <w:shd w:val="clear" w:color="auto" w:fill="FCFCFC"/>
        </w:rPr>
        <w:fldChar w:fldCharType="begin"/>
      </w:r>
      <w:r w:rsidR="007E46B2" w:rsidRPr="00F079D3">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F079D3">
        <w:rPr>
          <w:sz w:val="22"/>
          <w:szCs w:val="22"/>
          <w:shd w:val="clear" w:color="auto" w:fill="FCFCFC"/>
        </w:rPr>
        <w:fldChar w:fldCharType="separate"/>
      </w:r>
      <w:r w:rsidR="007E46B2" w:rsidRPr="00F079D3">
        <w:rPr>
          <w:noProof/>
          <w:sz w:val="22"/>
          <w:szCs w:val="22"/>
          <w:shd w:val="clear" w:color="auto" w:fill="FCFCFC"/>
        </w:rPr>
        <w:t>(Li et al., 2013)</w:t>
      </w:r>
      <w:r w:rsidR="007E46B2" w:rsidRPr="00F079D3">
        <w:rPr>
          <w:sz w:val="22"/>
          <w:szCs w:val="22"/>
          <w:shd w:val="clear" w:color="auto" w:fill="FCFCFC"/>
        </w:rPr>
        <w:fldChar w:fldCharType="end"/>
      </w:r>
      <w:r w:rsidR="001E3AD5" w:rsidRPr="00F079D3">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066D03B4" w14:textId="4498EE43" w:rsidR="00E42111" w:rsidRPr="00E42111" w:rsidRDefault="002B2C08" w:rsidP="00E42111">
      <w:r w:rsidRPr="00990614">
        <w:rPr>
          <w:sz w:val="22"/>
          <w:szCs w:val="22"/>
        </w:rPr>
        <w:t xml:space="preserve">This </w:t>
      </w:r>
      <w:r>
        <w:rPr>
          <w:sz w:val="22"/>
          <w:szCs w:val="22"/>
        </w:rPr>
        <w:t>investigation</w:t>
      </w:r>
      <w:r w:rsidRPr="00990614">
        <w:rPr>
          <w:sz w:val="22"/>
          <w:szCs w:val="22"/>
        </w:rPr>
        <w:t xml:space="preserve"> </w:t>
      </w:r>
      <w:r>
        <w:rPr>
          <w:sz w:val="22"/>
          <w:szCs w:val="22"/>
        </w:rPr>
        <w:t>further highlight</w:t>
      </w:r>
      <w:r w:rsidRPr="00990614">
        <w:rPr>
          <w:sz w:val="22"/>
          <w:szCs w:val="22"/>
        </w:rPr>
        <w:t xml:space="preserve">ed the </w:t>
      </w:r>
      <w:r>
        <w:rPr>
          <w:sz w:val="22"/>
          <w:szCs w:val="22"/>
        </w:rPr>
        <w:t xml:space="preserve">PI3K-Akt  </w:t>
      </w:r>
      <w:r w:rsidRPr="00990614">
        <w:rPr>
          <w:sz w:val="22"/>
          <w:szCs w:val="22"/>
        </w:rPr>
        <w:t xml:space="preserve">signaling pathway </w:t>
      </w:r>
      <w:r>
        <w:rPr>
          <w:sz w:val="22"/>
          <w:szCs w:val="22"/>
        </w:rPr>
        <w:t xml:space="preserve">involving differentially </w:t>
      </w:r>
      <w:r w:rsidRPr="00990614">
        <w:rPr>
          <w:sz w:val="22"/>
          <w:szCs w:val="22"/>
        </w:rPr>
        <w:t>expressed</w:t>
      </w:r>
      <w:r>
        <w:rPr>
          <w:sz w:val="22"/>
          <w:szCs w:val="22"/>
        </w:rPr>
        <w:t xml:space="preserve"> genes</w:t>
      </w:r>
      <w:r w:rsidRPr="00990614">
        <w:rPr>
          <w:sz w:val="22"/>
          <w:szCs w:val="22"/>
        </w:rPr>
        <w:t xml:space="preserve"> in a</w:t>
      </w:r>
      <w:r>
        <w:rPr>
          <w:sz w:val="22"/>
          <w:szCs w:val="22"/>
        </w:rPr>
        <w:t xml:space="preserve"> broad</w:t>
      </w:r>
      <w:r w:rsidRPr="00990614">
        <w:rPr>
          <w:sz w:val="22"/>
          <w:szCs w:val="22"/>
        </w:rPr>
        <w:t xml:space="preserve"> vari</w:t>
      </w:r>
      <w:r>
        <w:rPr>
          <w:sz w:val="22"/>
          <w:szCs w:val="22"/>
        </w:rPr>
        <w:t>ous kinds</w:t>
      </w:r>
      <w:r w:rsidRPr="00990614">
        <w:rPr>
          <w:sz w:val="22"/>
          <w:szCs w:val="22"/>
        </w:rPr>
        <w:t xml:space="preserve"> of </w:t>
      </w:r>
      <w:r w:rsidR="00605DD8">
        <w:rPr>
          <w:sz w:val="22"/>
          <w:szCs w:val="22"/>
        </w:rPr>
        <w:t xml:space="preserve">human cancer </w:t>
      </w:r>
      <w:r w:rsidR="00605DD8">
        <w:rPr>
          <w:sz w:val="22"/>
          <w:szCs w:val="22"/>
        </w:rPr>
        <w:fldChar w:fldCharType="begin"/>
      </w:r>
      <w:r w:rsidR="00605DD8">
        <w:rPr>
          <w:sz w:val="22"/>
          <w:szCs w:val="22"/>
        </w:rPr>
        <w:instrText xml:space="preserve"> ADDIN ZOTERO_ITEM CSL_CITATION {"citationID":"iC1AzRV5","properties":{"formattedCitation":"(Jiang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605DD8">
        <w:rPr>
          <w:sz w:val="22"/>
          <w:szCs w:val="22"/>
        </w:rPr>
        <w:fldChar w:fldCharType="separate"/>
      </w:r>
      <w:r w:rsidR="00605DD8">
        <w:rPr>
          <w:noProof/>
          <w:sz w:val="22"/>
          <w:szCs w:val="22"/>
        </w:rPr>
        <w:t>(Jiang et al., 2020)</w:t>
      </w:r>
      <w:r w:rsidR="00605DD8">
        <w:rPr>
          <w:sz w:val="22"/>
          <w:szCs w:val="22"/>
        </w:rPr>
        <w:fldChar w:fldCharType="end"/>
      </w:r>
      <w:r w:rsidRPr="00990614">
        <w:rPr>
          <w:sz w:val="22"/>
          <w:szCs w:val="22"/>
        </w:rPr>
        <w:t>.</w:t>
      </w:r>
      <w:r w:rsidRPr="00990614">
        <w:rPr>
          <w:color w:val="000000"/>
          <w:sz w:val="22"/>
          <w:szCs w:val="22"/>
          <w:shd w:val="clear" w:color="auto" w:fill="FFFFFF"/>
        </w:rPr>
        <w:t xml:space="preserve">  The significant role of the </w:t>
      </w:r>
      <w:r>
        <w:rPr>
          <w:color w:val="000000"/>
          <w:sz w:val="22"/>
          <w:szCs w:val="22"/>
          <w:shd w:val="clear" w:color="auto" w:fill="FFFFFF"/>
        </w:rPr>
        <w:t xml:space="preserve">PI3K-Akt  </w:t>
      </w:r>
      <w:r w:rsidRPr="00990614">
        <w:rPr>
          <w:color w:val="000000"/>
          <w:sz w:val="22"/>
          <w:szCs w:val="22"/>
          <w:shd w:val="clear" w:color="auto" w:fill="FFFFFF"/>
        </w:rPr>
        <w:t>signaling network</w:t>
      </w:r>
      <w:r w:rsidR="00605DD8">
        <w:rPr>
          <w:rFonts w:ascii="dinproregular" w:hAnsi="dinproregular"/>
          <w:color w:val="575757"/>
          <w:shd w:val="clear" w:color="auto" w:fill="FFFFFF"/>
        </w:rPr>
        <w:t> in regulating cell proliferation, the cell cycle and apoptosis</w:t>
      </w:r>
      <w:r w:rsidR="00E913D0">
        <w:rPr>
          <w:rFonts w:ascii="dinproregular" w:hAnsi="dinproregular"/>
          <w:color w:val="575757"/>
          <w:shd w:val="clear" w:color="auto" w:fill="FFFFFF"/>
        </w:rPr>
        <w:t xml:space="preserve"> over the </w:t>
      </w:r>
      <w:r w:rsidR="00E42111">
        <w:rPr>
          <w:rFonts w:ascii="dinproregular" w:hAnsi="dinproregular"/>
          <w:color w:val="575757"/>
          <w:shd w:val="clear" w:color="auto" w:fill="FFFFFF"/>
        </w:rPr>
        <w:t>l</w:t>
      </w:r>
      <w:r w:rsidR="00E913D0">
        <w:rPr>
          <w:rFonts w:ascii="dinproregular" w:hAnsi="dinproregular"/>
          <w:color w:val="575757"/>
          <w:shd w:val="clear" w:color="auto" w:fill="FFFFFF"/>
        </w:rPr>
        <w:t xml:space="preserve">ast </w:t>
      </w:r>
      <w:r w:rsidR="00E42111">
        <w:rPr>
          <w:rFonts w:ascii="dinproregular" w:hAnsi="dinproregular"/>
          <w:color w:val="575757"/>
          <w:shd w:val="clear" w:color="auto" w:fill="FFFFFF"/>
        </w:rPr>
        <w:t>20</w:t>
      </w:r>
      <w:r w:rsidR="00E913D0">
        <w:rPr>
          <w:rFonts w:ascii="dinproregular" w:hAnsi="dinproregular"/>
          <w:color w:val="575757"/>
          <w:shd w:val="clear" w:color="auto" w:fill="FFFFFF"/>
        </w:rPr>
        <w:t xml:space="preserve"> years </w:t>
      </w:r>
      <w:r w:rsidR="00E42111">
        <w:rPr>
          <w:rFonts w:ascii="dinproregular" w:hAnsi="dinproregular"/>
          <w:color w:val="575757"/>
          <w:shd w:val="clear" w:color="auto" w:fill="FFFFFF"/>
        </w:rPr>
        <w:t xml:space="preserve">was known </w:t>
      </w:r>
      <w:r w:rsidR="00E913D0">
        <w:rPr>
          <w:rFonts w:ascii="dinproregular" w:hAnsi="dinproregular"/>
          <w:color w:val="575757"/>
          <w:shd w:val="clear" w:color="auto" w:fill="FFFFFF"/>
        </w:rPr>
        <w:fldChar w:fldCharType="begin"/>
      </w:r>
      <w:r w:rsidR="00F26AFD">
        <w:rPr>
          <w:rFonts w:ascii="dinproregular" w:hAnsi="dinproregular"/>
          <w:color w:val="575757"/>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Pr>
          <w:rFonts w:ascii="dinproregular" w:hAnsi="dinproregular"/>
          <w:color w:val="575757"/>
          <w:shd w:val="clear" w:color="auto" w:fill="FFFFFF"/>
        </w:rPr>
        <w:fldChar w:fldCharType="separate"/>
      </w:r>
      <w:r w:rsidR="00F26AFD">
        <w:rPr>
          <w:rFonts w:ascii="dinproregular" w:hAnsi="dinproregular"/>
          <w:noProof/>
          <w:color w:val="575757"/>
          <w:shd w:val="clear" w:color="auto" w:fill="FFFFFF"/>
        </w:rPr>
        <w:t>(Hennessy et al., 2005; Rodon et al., 2013)</w:t>
      </w:r>
      <w:r w:rsidR="00E913D0">
        <w:rPr>
          <w:rFonts w:ascii="dinproregular" w:hAnsi="dinproregular"/>
          <w:color w:val="575757"/>
          <w:shd w:val="clear" w:color="auto" w:fill="FFFFFF"/>
        </w:rPr>
        <w:fldChar w:fldCharType="end"/>
      </w:r>
      <w:r w:rsidR="00F26AFD">
        <w:t xml:space="preserve">. </w:t>
      </w:r>
      <w:r w:rsidR="00E42111">
        <w:t xml:space="preserve">Furthermore, </w:t>
      </w:r>
      <w:r w:rsidR="00855960">
        <w:rPr>
          <w:color w:val="000000"/>
          <w:shd w:val="clear" w:color="auto" w:fill="FFFFFF"/>
        </w:rPr>
        <w:t>m</w:t>
      </w:r>
      <w:r w:rsidR="0053650B">
        <w:rPr>
          <w:color w:val="000000"/>
          <w:shd w:val="clear" w:color="auto" w:fill="FFFFFF"/>
        </w:rPr>
        <w:t xml:space="preserve">utations </w:t>
      </w:r>
      <w:r w:rsidR="00E42111">
        <w:rPr>
          <w:color w:val="000000"/>
          <w:shd w:val="clear" w:color="auto" w:fill="FFFFFF"/>
        </w:rPr>
        <w:t>employ</w:t>
      </w:r>
      <w:r w:rsidR="0053650B">
        <w:rPr>
          <w:color w:val="000000"/>
          <w:shd w:val="clear" w:color="auto" w:fill="FFFFFF"/>
        </w:rPr>
        <w:t xml:space="preserve"> in PI3K pathway genes and other-associated regulated pathway genes contribute to </w:t>
      </w:r>
      <w:r w:rsidR="00E42111">
        <w:rPr>
          <w:color w:val="000000"/>
          <w:shd w:val="clear" w:color="auto" w:fill="FFFFFF"/>
        </w:rPr>
        <w:t xml:space="preserve">pancreatic ductal adenocarcinoma </w:t>
      </w:r>
      <w:r w:rsidR="0053650B">
        <w:rPr>
          <w:color w:val="000000"/>
          <w:shd w:val="clear" w:color="auto" w:fill="FFFFFF"/>
        </w:rPr>
        <w:t>tumorigenesis</w:t>
      </w:r>
      <w:r w:rsidR="00E42111">
        <w:rPr>
          <w:color w:val="000000"/>
          <w:shd w:val="clear" w:color="auto" w:fill="FFFFFF"/>
        </w:rPr>
        <w:t>. In addition</w:t>
      </w:r>
      <w:r w:rsidR="00E42111" w:rsidRPr="00E42111">
        <w:rPr>
          <w:color w:val="000000"/>
          <w:shd w:val="clear" w:color="auto" w:fill="FFFFFF"/>
        </w:rPr>
        <w:t xml:space="preserve"> their </w:t>
      </w:r>
      <w:r w:rsidR="00E42111">
        <w:rPr>
          <w:color w:val="000000"/>
          <w:shd w:val="clear" w:color="auto" w:fill="FFFFFF"/>
        </w:rPr>
        <w:t>standard</w:t>
      </w:r>
      <w:r w:rsidR="00E42111" w:rsidRPr="00E42111">
        <w:rPr>
          <w:color w:val="000000"/>
          <w:shd w:val="clear" w:color="auto" w:fill="FFFFFF"/>
        </w:rPr>
        <w:t xml:space="preserve"> </w:t>
      </w:r>
      <w:r w:rsidR="00E42111">
        <w:rPr>
          <w:color w:val="000000"/>
          <w:shd w:val="clear" w:color="auto" w:fill="FFFFFF"/>
        </w:rPr>
        <w:t>role</w:t>
      </w:r>
      <w:r w:rsidR="00E42111" w:rsidRPr="00E42111">
        <w:rPr>
          <w:color w:val="000000"/>
          <w:shd w:val="clear" w:color="auto" w:fill="FFFFFF"/>
        </w:rPr>
        <w:t xml:space="preserve">s, PI3K </w:t>
      </w:r>
      <w:r w:rsidR="00D762B9">
        <w:rPr>
          <w:color w:val="000000"/>
          <w:shd w:val="clear" w:color="auto" w:fill="FFFFFF"/>
        </w:rPr>
        <w:t>further</w:t>
      </w:r>
      <w:r w:rsidR="00E42111" w:rsidRPr="00E42111">
        <w:rPr>
          <w:color w:val="000000"/>
          <w:shd w:val="clear" w:color="auto" w:fill="FFFFFF"/>
        </w:rPr>
        <w:t xml:space="preserve"> </w:t>
      </w:r>
      <w:r w:rsidR="00D762B9">
        <w:rPr>
          <w:color w:val="000000"/>
          <w:shd w:val="clear" w:color="auto" w:fill="FFFFFF"/>
        </w:rPr>
        <w:t>rul</w:t>
      </w:r>
      <w:r w:rsidR="00E42111" w:rsidRPr="00E42111">
        <w:rPr>
          <w:color w:val="000000"/>
          <w:shd w:val="clear" w:color="auto" w:fill="FFFFFF"/>
        </w:rPr>
        <w:t>es metabol</w:t>
      </w:r>
      <w:r w:rsidR="00D762B9">
        <w:rPr>
          <w:color w:val="000000"/>
          <w:shd w:val="clear" w:color="auto" w:fill="FFFFFF"/>
        </w:rPr>
        <w:t>ism</w:t>
      </w:r>
      <w:r w:rsidR="00E42111" w:rsidRPr="00E42111">
        <w:rPr>
          <w:color w:val="000000"/>
          <w:shd w:val="clear" w:color="auto" w:fill="FFFFFF"/>
        </w:rPr>
        <w:t xml:space="preserve"> </w:t>
      </w:r>
      <w:r w:rsidR="00D762B9">
        <w:rPr>
          <w:color w:val="000000"/>
          <w:shd w:val="clear" w:color="auto" w:fill="FFFFFF"/>
        </w:rPr>
        <w:t>characteristic</w:t>
      </w:r>
      <w:r w:rsidR="00E42111" w:rsidRPr="00E42111">
        <w:rPr>
          <w:color w:val="000000"/>
          <w:shd w:val="clear" w:color="auto" w:fill="FFFFFF"/>
        </w:rPr>
        <w:t xml:space="preserve">s of cancer cell and tumor microenvironment-mediated </w:t>
      </w:r>
      <w:r w:rsidR="00D762B9">
        <w:rPr>
          <w:color w:val="000000"/>
          <w:shd w:val="clear" w:color="auto" w:fill="FFFFFF"/>
        </w:rPr>
        <w:t xml:space="preserve">mechanisms </w:t>
      </w:r>
      <w:r w:rsidR="00E42111" w:rsidRPr="00E42111">
        <w:rPr>
          <w:color w:val="000000"/>
          <w:shd w:val="clear" w:color="auto" w:fill="FFFFFF"/>
        </w:rPr>
        <w:t xml:space="preserve">of </w:t>
      </w:r>
      <w:r w:rsidR="00D762B9">
        <w:rPr>
          <w:color w:val="000000"/>
          <w:shd w:val="clear" w:color="auto" w:fill="FFFFFF"/>
        </w:rPr>
        <w:t>neoplasm</w:t>
      </w:r>
      <w:r w:rsidR="00E42111" w:rsidRPr="00E42111">
        <w:rPr>
          <w:color w:val="000000"/>
          <w:shd w:val="clear" w:color="auto" w:fill="FFFFFF"/>
        </w:rPr>
        <w:t xml:space="preserve"> </w:t>
      </w:r>
      <w:r w:rsidR="00D762B9">
        <w:rPr>
          <w:color w:val="000000"/>
          <w:shd w:val="clear" w:color="auto" w:fill="FFFFFF"/>
        </w:rPr>
        <w:t xml:space="preserve">development </w:t>
      </w:r>
      <w:r w:rsidR="00E42111" w:rsidRPr="00E42111">
        <w:rPr>
          <w:color w:val="000000"/>
          <w:shd w:val="clear" w:color="auto" w:fill="FFFFFF"/>
        </w:rPr>
        <w:t>and survival</w:t>
      </w:r>
      <w:r w:rsidR="00E42111">
        <w:rPr>
          <w:color w:val="000000"/>
          <w:shd w:val="clear" w:color="auto" w:fill="FFFFFF"/>
        </w:rPr>
        <w:t xml:space="preserve"> </w:t>
      </w:r>
      <w:r w:rsidR="00E42111" w:rsidRPr="00E42111">
        <w:rPr>
          <w:color w:val="000000"/>
          <w:shd w:val="clear" w:color="auto" w:fill="FFFFFF"/>
        </w:rPr>
        <w:fldChar w:fldCharType="begin"/>
      </w:r>
      <w:r w:rsidR="00E42111" w:rsidRPr="00E42111">
        <w:rPr>
          <w:color w:val="000000"/>
          <w:shd w:val="clear" w:color="auto" w:fill="FFFFFF"/>
        </w:rPr>
        <w:instrText xml:space="preserve"> ADDIN ZOTERO_ITEM CSL_CITATION {"citationID":"ho2GBkB7","properties":{"formattedCitation":"(Murthy et al., 2018)","plainCitation":"(Murthy et al., 2018)","noteIndex":0},"citationItems":[{"id":314,"uris":["http://zotero.org/users/local/56dFSchc/items/A5PXKBWQ"],"uri":["http://zotero.org/users/local/56dFSchc/items/A5PXKBWQ"],"itemData":{"id":314,"type":"article-journal","abstract":"Pancreatic ductal adenocarcinoma (PDAC) is a highly aggressive malignancy characterized by its sudden manifestation, rapid progression, poor prognosis, and limited therapeutic options. Genetic alterations in key signaling pathways found in early pancreatic lesions are pivotal for the development and progression of pancreatic intraepithelial neoplastic lesions into invasive carcinomas. More than 90% of PDAC tumors harbor driver mutations in K-Ras that activate various downstream effector-signaling pathways, including the phosphoinositide-3-kinase (PI3K) pathway. The PI3K pathway also responds to stimuli from various growth factor receptors present on the cancer cell surface that, in turn, modulate downstream signaling cascades. Thus, the inositide signaling acts as a central node in the complex cellular signaling networks to impact cancer cell growth, motility, metabolism, and survival. Also, recent publications highlight the importance of PI3K signaling in stromal cells, whereby PI3K signaling modifies the tumor microenvironment to dictate disease outcome. The high incidence of mutations in the PI3K signaling cascade, accompanied by activation of parallel signaling pathways, makes PI3K a promising candidate for drug therapy. In this review, we describe the role of PI3K signaling in pancreatic cancer development and progression. We also discuss the crosstalk between PI3K and other major cellular signaling cascades, and potential therapeutic opportunities for targeting pancreatic ductal adenocarcinoma.","container-title":"Frontiers in Physiology","DOI":"10.3389/fphys.2018.00335","ISSN":"1664-042X","journalAbbreviation":"Front Physiol","note":"PMID: 29670543\nPMCID: PMC5893816","source":"PubMed Central","title":"Phosphoinositide 3-Kinase Signaling Pathway in Pancreatic Ductal Adenocarcinoma Progression, Pathogenesis, and Therapeutics","URL":"https://www.ncbi.nlm.nih.gov/pmc/articles/PMC5893816/","volume":"9","author":[{"family":"Murthy","given":"Divya"},{"family":"Attri","given":"Kuldeep S."},{"family":"Singh","given":"Pankaj K."}],"accessed":{"date-parts":[["2020",11,17]]},"issued":{"date-parts":[["2018",4,4]]}}}],"schema":"https://github.com/citation-style-language/schema/raw/master/csl-citation.json"} </w:instrText>
      </w:r>
      <w:r w:rsidR="00E42111" w:rsidRPr="00E42111">
        <w:rPr>
          <w:color w:val="000000"/>
          <w:shd w:val="clear" w:color="auto" w:fill="FFFFFF"/>
        </w:rPr>
        <w:fldChar w:fldCharType="separate"/>
      </w:r>
      <w:r w:rsidR="00E42111" w:rsidRPr="00E42111">
        <w:rPr>
          <w:color w:val="000000"/>
          <w:shd w:val="clear" w:color="auto" w:fill="FFFFFF"/>
        </w:rPr>
        <w:t>(Murthy et al., 2018)</w:t>
      </w:r>
      <w:r w:rsidR="00E42111" w:rsidRPr="00E42111">
        <w:rPr>
          <w:color w:val="000000"/>
          <w:shd w:val="clear" w:color="auto" w:fill="FFFFFF"/>
        </w:rPr>
        <w:fldChar w:fldCharType="end"/>
      </w:r>
      <w:r w:rsidR="00E42111" w:rsidRPr="00E42111">
        <w:rPr>
          <w:color w:val="000000"/>
          <w:shd w:val="clear" w:color="auto" w:fill="FFFFFF"/>
        </w:rPr>
        <w:t>.</w:t>
      </w:r>
      <w:r w:rsidR="00E42111">
        <w:rPr>
          <w:color w:val="000000"/>
          <w:shd w:val="clear" w:color="auto" w:fill="FFFFFF"/>
        </w:rPr>
        <w:t xml:space="preserve"> </w:t>
      </w:r>
    </w:p>
    <w:p w14:paraId="699317F3" w14:textId="77777777" w:rsidR="0028244C" w:rsidRDefault="0028244C" w:rsidP="0028244C">
      <w:pPr>
        <w:jc w:val="both"/>
      </w:pPr>
    </w:p>
    <w:p w14:paraId="088BD82F" w14:textId="2AF968DB" w:rsidR="002B2C08" w:rsidRPr="00736C31" w:rsidRDefault="0028244C" w:rsidP="0028244C">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bookmarkStart w:id="1" w:name="_GoBack"/>
      <w:bookmarkEnd w:id="1"/>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77F12A42" w14:textId="77777777" w:rsidR="002B2C08" w:rsidRDefault="002B2C08" w:rsidP="002B2C08">
      <w:pPr>
        <w:widowControl w:val="0"/>
        <w:autoSpaceDE w:val="0"/>
        <w:autoSpaceDN w:val="0"/>
        <w:adjustRightInd w:val="0"/>
        <w:ind w:left="480" w:hanging="480"/>
        <w:rPr>
          <w:sz w:val="22"/>
          <w:szCs w:val="22"/>
          <w:lang w:val="en"/>
        </w:rPr>
      </w:pPr>
    </w:p>
    <w:p w14:paraId="14B8E0A2" w14:textId="7A64CFFB" w:rsidR="008506EB" w:rsidRPr="00F079D3" w:rsidRDefault="008506EB" w:rsidP="00F079D3">
      <w:pPr>
        <w:pStyle w:val="NormalWeb"/>
        <w:shd w:val="clear" w:color="auto" w:fill="FFFFFF"/>
        <w:spacing w:after="120" w:line="276" w:lineRule="auto"/>
        <w:jc w:val="both"/>
        <w:textAlignment w:val="baseline"/>
        <w:rPr>
          <w:sz w:val="22"/>
          <w:szCs w:val="22"/>
        </w:rPr>
      </w:pPr>
    </w:p>
    <w:p w14:paraId="38162B45" w14:textId="63695639" w:rsidR="008506EB" w:rsidRPr="00F079D3" w:rsidRDefault="008506EB" w:rsidP="00F079D3">
      <w:pPr>
        <w:spacing w:before="100" w:beforeAutospacing="1" w:after="100" w:afterAutospacing="1" w:line="276" w:lineRule="auto"/>
        <w:jc w:val="both"/>
        <w:rPr>
          <w:sz w:val="22"/>
          <w:szCs w:val="22"/>
        </w:rPr>
      </w:pPr>
    </w:p>
    <w:p w14:paraId="5B1DAA90" w14:textId="1C2538B2" w:rsidR="008506EB" w:rsidRDefault="008506EB" w:rsidP="00EC3D5C">
      <w:pPr>
        <w:spacing w:before="100" w:beforeAutospacing="1" w:after="100" w:afterAutospacing="1"/>
        <w:jc w:val="both"/>
        <w:rPr>
          <w:b/>
          <w:sz w:val="22"/>
        </w:rPr>
      </w:pPr>
    </w:p>
    <w:p w14:paraId="5AFCCB18" w14:textId="2F084E08" w:rsidR="008506EB" w:rsidRDefault="008506EB" w:rsidP="00EC3D5C">
      <w:pPr>
        <w:spacing w:before="100" w:beforeAutospacing="1" w:after="100" w:afterAutospacing="1"/>
        <w:jc w:val="both"/>
        <w:rPr>
          <w:b/>
          <w:sz w:val="22"/>
        </w:rPr>
      </w:pPr>
    </w:p>
    <w:p w14:paraId="6CA65B7A" w14:textId="4510379A" w:rsidR="008506EB" w:rsidRDefault="008506EB" w:rsidP="00EC3D5C">
      <w:pPr>
        <w:spacing w:before="100" w:beforeAutospacing="1" w:after="100" w:afterAutospacing="1"/>
        <w:jc w:val="both"/>
        <w:rPr>
          <w:b/>
          <w:sz w:val="22"/>
        </w:rPr>
      </w:pPr>
    </w:p>
    <w:p w14:paraId="1A31F886" w14:textId="0A17DD89" w:rsidR="008506EB" w:rsidRDefault="008506EB" w:rsidP="00EC3D5C">
      <w:pPr>
        <w:spacing w:before="100" w:beforeAutospacing="1" w:after="100" w:afterAutospacing="1"/>
        <w:jc w:val="both"/>
        <w:rPr>
          <w:b/>
          <w:sz w:val="22"/>
        </w:rPr>
      </w:pPr>
    </w:p>
    <w:p w14:paraId="509A94BB" w14:textId="77777777" w:rsidR="008506EB" w:rsidRDefault="008506EB" w:rsidP="00EC3D5C">
      <w:pPr>
        <w:spacing w:before="100" w:beforeAutospacing="1" w:after="100" w:afterAutospacing="1"/>
        <w:jc w:val="both"/>
        <w:rPr>
          <w:b/>
          <w:sz w:val="22"/>
        </w:rPr>
      </w:pPr>
    </w:p>
    <w:p w14:paraId="5E72D981" w14:textId="770F2006" w:rsidR="008506EB" w:rsidRDefault="008506EB" w:rsidP="00EC3D5C">
      <w:pPr>
        <w:spacing w:before="100" w:beforeAutospacing="1" w:after="100" w:afterAutospacing="1"/>
        <w:jc w:val="both"/>
        <w:rPr>
          <w:b/>
          <w:sz w:val="22"/>
        </w:rPr>
      </w:pPr>
    </w:p>
    <w:p w14:paraId="1A4C712E" w14:textId="019EB3E0" w:rsidR="008506EB" w:rsidRDefault="008506EB" w:rsidP="00EC3D5C">
      <w:pPr>
        <w:spacing w:before="100" w:beforeAutospacing="1" w:after="100" w:afterAutospacing="1"/>
        <w:jc w:val="both"/>
        <w:rPr>
          <w:b/>
          <w:sz w:val="22"/>
        </w:rPr>
      </w:pPr>
    </w:p>
    <w:p w14:paraId="40675AC3" w14:textId="5811C222" w:rsidR="008506EB" w:rsidRDefault="008506EB" w:rsidP="00EC3D5C">
      <w:pPr>
        <w:spacing w:before="100" w:beforeAutospacing="1" w:after="100" w:afterAutospacing="1"/>
        <w:jc w:val="both"/>
        <w:rPr>
          <w:b/>
          <w:sz w:val="22"/>
        </w:rPr>
      </w:pPr>
    </w:p>
    <w:p w14:paraId="3C5168BF" w14:textId="1A2C2B6D" w:rsidR="008506EB" w:rsidRDefault="008506EB" w:rsidP="00EC3D5C">
      <w:pPr>
        <w:spacing w:before="100" w:beforeAutospacing="1" w:after="100" w:afterAutospacing="1"/>
        <w:jc w:val="both"/>
        <w:rPr>
          <w:b/>
          <w:sz w:val="22"/>
        </w:rPr>
      </w:pPr>
    </w:p>
    <w:p w14:paraId="2B8AA561" w14:textId="00F7373C" w:rsidR="008506EB" w:rsidRDefault="008506EB" w:rsidP="00EC3D5C">
      <w:pPr>
        <w:spacing w:before="100" w:beforeAutospacing="1" w:after="100" w:afterAutospacing="1"/>
        <w:jc w:val="both"/>
        <w:rPr>
          <w:b/>
          <w:sz w:val="22"/>
        </w:rPr>
      </w:pPr>
    </w:p>
    <w:p w14:paraId="270EA6BB" w14:textId="781F14AB" w:rsidR="008506EB" w:rsidRDefault="008506EB" w:rsidP="00EC3D5C">
      <w:pPr>
        <w:spacing w:before="100" w:beforeAutospacing="1" w:after="100" w:afterAutospacing="1"/>
        <w:jc w:val="both"/>
        <w:rPr>
          <w:b/>
          <w:sz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39E03CCF" w14:textId="77777777" w:rsidR="007F0705" w:rsidRPr="007F0705" w:rsidRDefault="00FD5F86" w:rsidP="007F0705">
      <w:pPr>
        <w:pStyle w:val="Bibliography"/>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7F0705" w:rsidRPr="007F0705">
        <w:t>Alldinger</w:t>
      </w:r>
      <w:proofErr w:type="spellEnd"/>
      <w:r w:rsidR="007F0705" w:rsidRPr="007F0705">
        <w:t xml:space="preserve">, I., </w:t>
      </w:r>
      <w:proofErr w:type="spellStart"/>
      <w:r w:rsidR="007F0705" w:rsidRPr="007F0705">
        <w:t>Dittert</w:t>
      </w:r>
      <w:proofErr w:type="spellEnd"/>
      <w:r w:rsidR="007F0705" w:rsidRPr="007F0705">
        <w:t xml:space="preserve">, D., </w:t>
      </w:r>
      <w:proofErr w:type="spellStart"/>
      <w:r w:rsidR="007F0705" w:rsidRPr="007F0705">
        <w:t>Peiper</w:t>
      </w:r>
      <w:proofErr w:type="spellEnd"/>
      <w:r w:rsidR="007F0705" w:rsidRPr="007F0705">
        <w:t xml:space="preserve">, M., Fusco, A., Chiappetta, G., Staub, E., </w:t>
      </w:r>
      <w:proofErr w:type="spellStart"/>
      <w:r w:rsidR="007F0705" w:rsidRPr="007F0705">
        <w:t>Löhr</w:t>
      </w:r>
      <w:proofErr w:type="spellEnd"/>
      <w:r w:rsidR="007F0705" w:rsidRPr="007F0705">
        <w:t xml:space="preserve">, M., </w:t>
      </w:r>
      <w:proofErr w:type="spellStart"/>
      <w:r w:rsidR="007F0705" w:rsidRPr="007F0705">
        <w:t>Jesenofsky</w:t>
      </w:r>
      <w:proofErr w:type="spellEnd"/>
      <w:r w:rsidR="007F0705" w:rsidRPr="007F0705">
        <w:t xml:space="preserve">, R., </w:t>
      </w:r>
      <w:proofErr w:type="spellStart"/>
      <w:r w:rsidR="007F0705" w:rsidRPr="007F0705">
        <w:t>Baretton</w:t>
      </w:r>
      <w:proofErr w:type="spellEnd"/>
      <w:r w:rsidR="007F0705" w:rsidRPr="007F0705">
        <w:t xml:space="preserve">, G., &amp; </w:t>
      </w:r>
      <w:proofErr w:type="spellStart"/>
      <w:r w:rsidR="007F0705" w:rsidRPr="007F0705">
        <w:t>Ockert</w:t>
      </w:r>
      <w:proofErr w:type="spellEnd"/>
      <w:r w:rsidR="007F0705" w:rsidRPr="007F0705">
        <w:t xml:space="preserve">, D. (2005). Gene expression analysis of pancreatic cell lines reveals genes overexpressed in pancreatic cancer. </w:t>
      </w:r>
      <w:proofErr w:type="spellStart"/>
      <w:r w:rsidR="007F0705" w:rsidRPr="007F0705">
        <w:rPr>
          <w:i/>
          <w:iCs/>
        </w:rPr>
        <w:t>Pancreatology</w:t>
      </w:r>
      <w:proofErr w:type="spellEnd"/>
      <w:r w:rsidR="007F0705" w:rsidRPr="007F0705">
        <w:t xml:space="preserve">, </w:t>
      </w:r>
      <w:r w:rsidR="007F0705" w:rsidRPr="007F0705">
        <w:rPr>
          <w:i/>
          <w:iCs/>
        </w:rPr>
        <w:t>5</w:t>
      </w:r>
      <w:r w:rsidR="007F0705" w:rsidRPr="007F0705">
        <w:t>(4–5), 370–379.</w:t>
      </w:r>
    </w:p>
    <w:p w14:paraId="6A899A41" w14:textId="77777777" w:rsidR="007F0705" w:rsidRPr="007F0705" w:rsidRDefault="007F0705" w:rsidP="007F0705">
      <w:pPr>
        <w:pStyle w:val="Bibliography"/>
      </w:pPr>
      <w:proofErr w:type="spellStart"/>
      <w:r w:rsidRPr="007F0705">
        <w:t>Benjamini</w:t>
      </w:r>
      <w:proofErr w:type="spellEnd"/>
      <w:r w:rsidRPr="007F0705">
        <w:t xml:space="preserve">, Y., &amp; Hochberg, Y. (1995). Controlling the false discovery rate: A practical and powerful approach to multiple testing. </w:t>
      </w:r>
      <w:r w:rsidRPr="007F0705">
        <w:rPr>
          <w:i/>
          <w:iCs/>
        </w:rPr>
        <w:t>Journal of the Royal Statistical Society: Series B (Methodological)</w:t>
      </w:r>
      <w:r w:rsidRPr="007F0705">
        <w:t xml:space="preserve">, </w:t>
      </w:r>
      <w:r w:rsidRPr="007F0705">
        <w:rPr>
          <w:i/>
          <w:iCs/>
        </w:rPr>
        <w:t>57</w:t>
      </w:r>
      <w:r w:rsidRPr="007F0705">
        <w:t>(1), 289–300.</w:t>
      </w:r>
    </w:p>
    <w:p w14:paraId="3BEF8D46" w14:textId="77777777" w:rsidR="007F0705" w:rsidRPr="007F0705" w:rsidRDefault="007F0705" w:rsidP="007F0705">
      <w:pPr>
        <w:pStyle w:val="Bibliography"/>
      </w:pPr>
      <w:r w:rsidRPr="007F0705">
        <w:t xml:space="preserve">Chandrashekar, D. S., </w:t>
      </w:r>
      <w:proofErr w:type="spellStart"/>
      <w:r w:rsidRPr="007F0705">
        <w:t>Bashel</w:t>
      </w:r>
      <w:proofErr w:type="spellEnd"/>
      <w:r w:rsidRPr="007F0705">
        <w:t xml:space="preserve">, B., </w:t>
      </w:r>
      <w:proofErr w:type="spellStart"/>
      <w:r w:rsidRPr="007F0705">
        <w:t>Balasubramanya</w:t>
      </w:r>
      <w:proofErr w:type="spellEnd"/>
      <w:r w:rsidRPr="007F0705">
        <w:t xml:space="preserve">, S. A. H., Creighton, C. J., Ponce-Rodriguez, I., </w:t>
      </w:r>
      <w:proofErr w:type="spellStart"/>
      <w:r w:rsidRPr="007F0705">
        <w:t>Chakravarthi</w:t>
      </w:r>
      <w:proofErr w:type="spellEnd"/>
      <w:r w:rsidRPr="007F0705">
        <w:t xml:space="preserve">, B. V., &amp; </w:t>
      </w:r>
      <w:proofErr w:type="spellStart"/>
      <w:r w:rsidRPr="007F0705">
        <w:t>Varambally</w:t>
      </w:r>
      <w:proofErr w:type="spellEnd"/>
      <w:r w:rsidRPr="007F0705">
        <w:t xml:space="preserve">, S. (2017). UALCAN: a portal for facilitating tumor subgroup gene expression and survival analyses. </w:t>
      </w:r>
      <w:r w:rsidRPr="007F0705">
        <w:rPr>
          <w:i/>
          <w:iCs/>
        </w:rPr>
        <w:t>Neoplasia</w:t>
      </w:r>
      <w:r w:rsidRPr="007F0705">
        <w:t xml:space="preserve">, </w:t>
      </w:r>
      <w:r w:rsidRPr="007F0705">
        <w:rPr>
          <w:i/>
          <w:iCs/>
        </w:rPr>
        <w:t>19</w:t>
      </w:r>
      <w:r w:rsidRPr="007F0705">
        <w:t>(8), 649–658.</w:t>
      </w:r>
    </w:p>
    <w:p w14:paraId="700B9237" w14:textId="77777777" w:rsidR="007F0705" w:rsidRPr="007F0705" w:rsidRDefault="007F0705" w:rsidP="007F0705">
      <w:pPr>
        <w:pStyle w:val="Bibliography"/>
      </w:pPr>
      <w:r w:rsidRPr="007F0705">
        <w:lastRenderedPageBreak/>
        <w:t xml:space="preserve">Davis, S., &amp; Meltzer, P. (2007). </w:t>
      </w:r>
      <w:proofErr w:type="spellStart"/>
      <w:r w:rsidRPr="007F0705">
        <w:t>GEOquery</w:t>
      </w:r>
      <w:proofErr w:type="spellEnd"/>
      <w:r w:rsidRPr="007F0705">
        <w:t xml:space="preserve">: A bridge between the Gene Expression Omnibus (GEO) and </w:t>
      </w:r>
      <w:proofErr w:type="spellStart"/>
      <w:r w:rsidRPr="007F0705">
        <w:t>BioConductor</w:t>
      </w:r>
      <w:proofErr w:type="spellEnd"/>
      <w:r w:rsidRPr="007F0705">
        <w:t xml:space="preserve">. </w:t>
      </w:r>
      <w:r w:rsidRPr="007F0705">
        <w:rPr>
          <w:i/>
          <w:iCs/>
        </w:rPr>
        <w:t>Bioinformatics (Oxford, England)</w:t>
      </w:r>
      <w:r w:rsidRPr="007F0705">
        <w:t xml:space="preserve">, </w:t>
      </w:r>
      <w:r w:rsidRPr="007F0705">
        <w:rPr>
          <w:i/>
          <w:iCs/>
        </w:rPr>
        <w:t>23</w:t>
      </w:r>
      <w:r w:rsidRPr="007F0705">
        <w:t>, 1846–1847. https://doi.org/10.1093/bioinformatics/btm254</w:t>
      </w:r>
    </w:p>
    <w:p w14:paraId="06F53561" w14:textId="77777777" w:rsidR="007F0705" w:rsidRPr="007F0705" w:rsidRDefault="007F0705" w:rsidP="007F0705">
      <w:pPr>
        <w:pStyle w:val="Bibliography"/>
      </w:pPr>
      <w:r w:rsidRPr="007F0705">
        <w:t xml:space="preserve">Dineen, S. P., Roland, C. L., Greer, R., Carbon, J. G., Toombs, J. E., Gupta, P., </w:t>
      </w:r>
      <w:proofErr w:type="spellStart"/>
      <w:r w:rsidRPr="007F0705">
        <w:t>Bardeesy</w:t>
      </w:r>
      <w:proofErr w:type="spellEnd"/>
      <w:r w:rsidRPr="007F0705">
        <w:t xml:space="preserve">, N., Sun, H., Williams, N., &amp; Minna, J. D. (2010). </w:t>
      </w:r>
      <w:proofErr w:type="spellStart"/>
      <w:r w:rsidRPr="007F0705">
        <w:t>Smac</w:t>
      </w:r>
      <w:proofErr w:type="spellEnd"/>
      <w:r w:rsidRPr="007F0705">
        <w:t xml:space="preserve"> mimetic increases chemotherapy response and improves survival in mice with pancreatic cancer. </w:t>
      </w:r>
      <w:r w:rsidRPr="007F0705">
        <w:rPr>
          <w:i/>
          <w:iCs/>
        </w:rPr>
        <w:t>Cancer Research</w:t>
      </w:r>
      <w:r w:rsidRPr="007F0705">
        <w:t xml:space="preserve">, </w:t>
      </w:r>
      <w:r w:rsidRPr="007F0705">
        <w:rPr>
          <w:i/>
          <w:iCs/>
        </w:rPr>
        <w:t>70</w:t>
      </w:r>
      <w:r w:rsidRPr="007F0705">
        <w:t>(7), 2852–2861.</w:t>
      </w:r>
    </w:p>
    <w:p w14:paraId="080D8536" w14:textId="77777777" w:rsidR="007F0705" w:rsidRPr="007F0705" w:rsidRDefault="007F0705" w:rsidP="007F0705">
      <w:pPr>
        <w:pStyle w:val="Bibliography"/>
      </w:pPr>
      <w:proofErr w:type="spellStart"/>
      <w:r w:rsidRPr="007F0705">
        <w:t>Dudoit</w:t>
      </w:r>
      <w:proofErr w:type="spellEnd"/>
      <w:r w:rsidRPr="007F0705">
        <w:t xml:space="preserve">, S., Shaffer, J. P., &amp; </w:t>
      </w:r>
      <w:proofErr w:type="spellStart"/>
      <w:r w:rsidRPr="007F0705">
        <w:t>Boldrick</w:t>
      </w:r>
      <w:proofErr w:type="spellEnd"/>
      <w:r w:rsidRPr="007F0705">
        <w:t xml:space="preserve">, J. C. (2003). Multiple hypothesis testing in microarray experiments. </w:t>
      </w:r>
      <w:r w:rsidRPr="007F0705">
        <w:rPr>
          <w:i/>
          <w:iCs/>
        </w:rPr>
        <w:t>Statistical Science</w:t>
      </w:r>
      <w:r w:rsidRPr="007F0705">
        <w:t>, 71–103.</w:t>
      </w:r>
    </w:p>
    <w:p w14:paraId="09BC1A39" w14:textId="77777777" w:rsidR="007F0705" w:rsidRPr="007F0705" w:rsidRDefault="007F0705" w:rsidP="007F0705">
      <w:pPr>
        <w:pStyle w:val="Bibliography"/>
      </w:pPr>
      <w:proofErr w:type="spellStart"/>
      <w:r w:rsidRPr="007F0705">
        <w:t>Durinck</w:t>
      </w:r>
      <w:proofErr w:type="spellEnd"/>
      <w:r w:rsidRPr="007F0705">
        <w:t xml:space="preserve">, S., Moreau, Y., </w:t>
      </w:r>
      <w:proofErr w:type="spellStart"/>
      <w:r w:rsidRPr="007F0705">
        <w:t>Kasprzyk</w:t>
      </w:r>
      <w:proofErr w:type="spellEnd"/>
      <w:r w:rsidRPr="007F0705">
        <w:t xml:space="preserve">, A., Davis, S., De Moor, B., </w:t>
      </w:r>
      <w:proofErr w:type="spellStart"/>
      <w:r w:rsidRPr="007F0705">
        <w:t>Brazma</w:t>
      </w:r>
      <w:proofErr w:type="spellEnd"/>
      <w:r w:rsidRPr="007F0705">
        <w:t xml:space="preserve">, A., &amp; Huber, W. (2005). </w:t>
      </w:r>
      <w:proofErr w:type="spellStart"/>
      <w:r w:rsidRPr="007F0705">
        <w:t>BioMart</w:t>
      </w:r>
      <w:proofErr w:type="spellEnd"/>
      <w:r w:rsidRPr="007F0705">
        <w:t xml:space="preserve"> and Bioconductor: A powerful link between biological databases and microarray data analysis. </w:t>
      </w:r>
      <w:r w:rsidRPr="007F0705">
        <w:rPr>
          <w:i/>
          <w:iCs/>
        </w:rPr>
        <w:t>Bioinformatics</w:t>
      </w:r>
      <w:r w:rsidRPr="007F0705">
        <w:t xml:space="preserve">, </w:t>
      </w:r>
      <w:r w:rsidRPr="007F0705">
        <w:rPr>
          <w:i/>
          <w:iCs/>
        </w:rPr>
        <w:t>21</w:t>
      </w:r>
      <w:r w:rsidRPr="007F0705">
        <w:t>(16), 3439–3440.</w:t>
      </w:r>
    </w:p>
    <w:p w14:paraId="1046B9A1" w14:textId="77777777" w:rsidR="007F0705" w:rsidRPr="007F0705" w:rsidRDefault="007F0705" w:rsidP="007F0705">
      <w:pPr>
        <w:pStyle w:val="Bibliography"/>
      </w:pPr>
      <w:proofErr w:type="spellStart"/>
      <w:r w:rsidRPr="007F0705">
        <w:t>Durinck</w:t>
      </w:r>
      <w:proofErr w:type="spellEnd"/>
      <w:r w:rsidRPr="007F0705">
        <w:t xml:space="preserve">, S., Spellman, P. T., Birney, E., &amp; Huber, W. (2009). Mapping identifiers for the integration of genomic datasets with the R/Bioconductor package </w:t>
      </w:r>
      <w:proofErr w:type="spellStart"/>
      <w:r w:rsidRPr="007F0705">
        <w:t>biomaRt</w:t>
      </w:r>
      <w:proofErr w:type="spellEnd"/>
      <w:r w:rsidRPr="007F0705">
        <w:t xml:space="preserve">. </w:t>
      </w:r>
      <w:r w:rsidRPr="007F0705">
        <w:rPr>
          <w:i/>
          <w:iCs/>
        </w:rPr>
        <w:t>Nature Protocols</w:t>
      </w:r>
      <w:r w:rsidRPr="007F0705">
        <w:t xml:space="preserve">, </w:t>
      </w:r>
      <w:r w:rsidRPr="007F0705">
        <w:rPr>
          <w:i/>
          <w:iCs/>
        </w:rPr>
        <w:t>4</w:t>
      </w:r>
      <w:r w:rsidRPr="007F0705">
        <w:t>(8), 1184.</w:t>
      </w:r>
    </w:p>
    <w:p w14:paraId="044BFC74" w14:textId="77777777" w:rsidR="007F0705" w:rsidRPr="007F0705" w:rsidRDefault="007F0705" w:rsidP="007F0705">
      <w:pPr>
        <w:pStyle w:val="Bibliography"/>
      </w:pPr>
      <w:r w:rsidRPr="007F0705">
        <w:t xml:space="preserve">Eden, E., Navon, R., Steinfeld, I., Lipson, D., &amp; </w:t>
      </w:r>
      <w:proofErr w:type="spellStart"/>
      <w:r w:rsidRPr="007F0705">
        <w:t>Yakhini</w:t>
      </w:r>
      <w:proofErr w:type="spellEnd"/>
      <w:r w:rsidRPr="007F0705">
        <w:t xml:space="preserve">, Z. (2009). </w:t>
      </w:r>
      <w:proofErr w:type="spellStart"/>
      <w:r w:rsidRPr="007F0705">
        <w:t>GOrilla</w:t>
      </w:r>
      <w:proofErr w:type="spellEnd"/>
      <w:r w:rsidRPr="007F0705">
        <w:t xml:space="preserve">: A tool for discovery and visualization of enriched GO terms in ranked gene lists. </w:t>
      </w:r>
      <w:r w:rsidRPr="007F0705">
        <w:rPr>
          <w:i/>
          <w:iCs/>
        </w:rPr>
        <w:t>BMC Bioinformatics</w:t>
      </w:r>
      <w:r w:rsidRPr="007F0705">
        <w:t xml:space="preserve">, </w:t>
      </w:r>
      <w:r w:rsidRPr="007F0705">
        <w:rPr>
          <w:i/>
          <w:iCs/>
        </w:rPr>
        <w:t>10</w:t>
      </w:r>
      <w:r w:rsidRPr="007F0705">
        <w:t>(1), 1–7.</w:t>
      </w:r>
    </w:p>
    <w:p w14:paraId="7220B2FF" w14:textId="77777777" w:rsidR="007F0705" w:rsidRPr="007F0705" w:rsidRDefault="007F0705" w:rsidP="007F0705">
      <w:pPr>
        <w:pStyle w:val="Bibliography"/>
      </w:pPr>
      <w:r w:rsidRPr="007F0705">
        <w:t xml:space="preserve">Edgar, R., </w:t>
      </w:r>
      <w:proofErr w:type="spellStart"/>
      <w:r w:rsidRPr="007F0705">
        <w:t>Domrachev</w:t>
      </w:r>
      <w:proofErr w:type="spellEnd"/>
      <w:r w:rsidRPr="007F0705">
        <w:t xml:space="preserve">, M., &amp; Lash, A. E. (2002). Gene Expression Omnibus: NCBI gene expression and hybridization array data repository. </w:t>
      </w:r>
      <w:r w:rsidRPr="007F0705">
        <w:rPr>
          <w:i/>
          <w:iCs/>
        </w:rPr>
        <w:t>Nucleic Acids Research</w:t>
      </w:r>
      <w:r w:rsidRPr="007F0705">
        <w:t xml:space="preserve">, </w:t>
      </w:r>
      <w:r w:rsidRPr="007F0705">
        <w:rPr>
          <w:i/>
          <w:iCs/>
        </w:rPr>
        <w:t>30</w:t>
      </w:r>
      <w:r w:rsidRPr="007F0705">
        <w:t>(1), 207–210. https://doi.org/10.1093/nar/30.1.207</w:t>
      </w:r>
    </w:p>
    <w:p w14:paraId="6B7FDE10" w14:textId="77777777" w:rsidR="007F0705" w:rsidRPr="007F0705" w:rsidRDefault="007F0705" w:rsidP="007F0705">
      <w:pPr>
        <w:pStyle w:val="Bibliography"/>
      </w:pPr>
      <w:r w:rsidRPr="007F0705">
        <w:t>Franke, T. F. (2008). PI3K/</w:t>
      </w:r>
      <w:proofErr w:type="spellStart"/>
      <w:r w:rsidRPr="007F0705">
        <w:t>Akt</w:t>
      </w:r>
      <w:proofErr w:type="spellEnd"/>
      <w:r w:rsidRPr="007F0705">
        <w:t xml:space="preserve">: Getting it right matters. </w:t>
      </w:r>
      <w:r w:rsidRPr="007F0705">
        <w:rPr>
          <w:i/>
          <w:iCs/>
        </w:rPr>
        <w:t>Oncogene</w:t>
      </w:r>
      <w:r w:rsidRPr="007F0705">
        <w:t xml:space="preserve">, </w:t>
      </w:r>
      <w:r w:rsidRPr="007F0705">
        <w:rPr>
          <w:i/>
          <w:iCs/>
        </w:rPr>
        <w:t>27</w:t>
      </w:r>
      <w:r w:rsidRPr="007F0705">
        <w:t>(50), 6473–6488. https://doi.org/10.1038/onc.2008.313</w:t>
      </w:r>
    </w:p>
    <w:p w14:paraId="23770EB7" w14:textId="77777777" w:rsidR="007F0705" w:rsidRPr="007F0705" w:rsidRDefault="007F0705" w:rsidP="007F0705">
      <w:pPr>
        <w:pStyle w:val="Bibliography"/>
      </w:pPr>
      <w:r w:rsidRPr="007F0705">
        <w:lastRenderedPageBreak/>
        <w:t xml:space="preserve">Gene Ontology Consortium. (2004). The Gene Ontology (GO) database and informatics resource. </w:t>
      </w:r>
      <w:r w:rsidRPr="007F0705">
        <w:rPr>
          <w:i/>
          <w:iCs/>
        </w:rPr>
        <w:t>Nucleic Acids Research</w:t>
      </w:r>
      <w:r w:rsidRPr="007F0705">
        <w:t xml:space="preserve">, </w:t>
      </w:r>
      <w:r w:rsidRPr="007F0705">
        <w:rPr>
          <w:i/>
          <w:iCs/>
        </w:rPr>
        <w:t>32</w:t>
      </w:r>
      <w:r w:rsidRPr="007F0705">
        <w:t>(suppl_1), D258–D261.</w:t>
      </w:r>
    </w:p>
    <w:p w14:paraId="297C428C" w14:textId="77777777" w:rsidR="007F0705" w:rsidRPr="007F0705" w:rsidRDefault="007F0705" w:rsidP="007F0705">
      <w:pPr>
        <w:pStyle w:val="Bibliography"/>
      </w:pPr>
      <w:r w:rsidRPr="007F0705">
        <w:t xml:space="preserve">Gillen, S., Schuster, T., </w:t>
      </w:r>
      <w:proofErr w:type="spellStart"/>
      <w:r w:rsidRPr="007F0705">
        <w:t>Büschenfelde</w:t>
      </w:r>
      <w:proofErr w:type="spellEnd"/>
      <w:r w:rsidRPr="007F0705">
        <w:t xml:space="preserve">, C. M. </w:t>
      </w:r>
      <w:proofErr w:type="spellStart"/>
      <w:r w:rsidRPr="007F0705">
        <w:t>zum</w:t>
      </w:r>
      <w:proofErr w:type="spellEnd"/>
      <w:r w:rsidRPr="007F0705">
        <w:t xml:space="preserve">, </w:t>
      </w:r>
      <w:proofErr w:type="spellStart"/>
      <w:r w:rsidRPr="007F0705">
        <w:t>Friess</w:t>
      </w:r>
      <w:proofErr w:type="spellEnd"/>
      <w:r w:rsidRPr="007F0705">
        <w:t xml:space="preserve">, H., &amp; </w:t>
      </w:r>
      <w:proofErr w:type="spellStart"/>
      <w:r w:rsidRPr="007F0705">
        <w:t>Kleeff</w:t>
      </w:r>
      <w:proofErr w:type="spellEnd"/>
      <w:r w:rsidRPr="007F0705">
        <w:t xml:space="preserve">, J. (2010). Preoperative/Neoadjuvant Therapy in Pancreatic Cancer: A Systematic Review and Meta-analysis of Response and Resection Percentages. </w:t>
      </w:r>
      <w:r w:rsidRPr="007F0705">
        <w:rPr>
          <w:i/>
          <w:iCs/>
        </w:rPr>
        <w:t>PLOS Medicine</w:t>
      </w:r>
      <w:r w:rsidRPr="007F0705">
        <w:t xml:space="preserve">, </w:t>
      </w:r>
      <w:r w:rsidRPr="007F0705">
        <w:rPr>
          <w:i/>
          <w:iCs/>
        </w:rPr>
        <w:t>7</w:t>
      </w:r>
      <w:r w:rsidRPr="007F0705">
        <w:t>(4), e1000267. https://doi.org/10.1371/journal.pmed.1000267</w:t>
      </w:r>
    </w:p>
    <w:p w14:paraId="1F11B3F4" w14:textId="77777777" w:rsidR="007F0705" w:rsidRPr="007F0705" w:rsidRDefault="007F0705" w:rsidP="007F0705">
      <w:pPr>
        <w:pStyle w:val="Bibliography"/>
      </w:pPr>
      <w:proofErr w:type="spellStart"/>
      <w:r w:rsidRPr="007F0705">
        <w:t>Grønborg</w:t>
      </w:r>
      <w:proofErr w:type="spellEnd"/>
      <w:r w:rsidRPr="007F0705">
        <w:t xml:space="preserve">, M., Kristiansen, T. Z., </w:t>
      </w:r>
      <w:proofErr w:type="spellStart"/>
      <w:r w:rsidRPr="007F0705">
        <w:t>Iwahori</w:t>
      </w:r>
      <w:proofErr w:type="spellEnd"/>
      <w:r w:rsidRPr="007F0705">
        <w:t xml:space="preserve">, A., Chang, R., Reddy, R., Sato, N., Molina, H., Jensen, O. N., </w:t>
      </w:r>
      <w:proofErr w:type="spellStart"/>
      <w:r w:rsidRPr="007F0705">
        <w:t>Hruban</w:t>
      </w:r>
      <w:proofErr w:type="spellEnd"/>
      <w:r w:rsidRPr="007F0705">
        <w:t xml:space="preserve">, R. H., &amp; </w:t>
      </w:r>
      <w:proofErr w:type="spellStart"/>
      <w:r w:rsidRPr="007F0705">
        <w:t>Goggins</w:t>
      </w:r>
      <w:proofErr w:type="spellEnd"/>
      <w:r w:rsidRPr="007F0705">
        <w:t xml:space="preserve">, M. G. (2006). Biomarker discovery from pancreatic cancer </w:t>
      </w:r>
      <w:proofErr w:type="spellStart"/>
      <w:r w:rsidRPr="007F0705">
        <w:t>secretome</w:t>
      </w:r>
      <w:proofErr w:type="spellEnd"/>
      <w:r w:rsidRPr="007F0705">
        <w:t xml:space="preserve"> using a differential proteomic approach. </w:t>
      </w:r>
      <w:r w:rsidRPr="007F0705">
        <w:rPr>
          <w:i/>
          <w:iCs/>
        </w:rPr>
        <w:t>Molecular &amp; Cellular Proteomics</w:t>
      </w:r>
      <w:r w:rsidRPr="007F0705">
        <w:t xml:space="preserve">, </w:t>
      </w:r>
      <w:r w:rsidRPr="007F0705">
        <w:rPr>
          <w:i/>
          <w:iCs/>
        </w:rPr>
        <w:t>5</w:t>
      </w:r>
      <w:r w:rsidRPr="007F0705">
        <w:t>(1), 157–171.</w:t>
      </w:r>
    </w:p>
    <w:p w14:paraId="053148DF" w14:textId="77777777" w:rsidR="007F0705" w:rsidRPr="007F0705" w:rsidRDefault="007F0705" w:rsidP="007F0705">
      <w:pPr>
        <w:pStyle w:val="Bibliography"/>
      </w:pPr>
      <w:proofErr w:type="spellStart"/>
      <w:r w:rsidRPr="007F0705">
        <w:t>Grützmann</w:t>
      </w:r>
      <w:proofErr w:type="spellEnd"/>
      <w:r w:rsidRPr="007F0705">
        <w:t xml:space="preserve">, R., </w:t>
      </w:r>
      <w:proofErr w:type="spellStart"/>
      <w:r w:rsidRPr="007F0705">
        <w:t>Boriss</w:t>
      </w:r>
      <w:proofErr w:type="spellEnd"/>
      <w:r w:rsidRPr="007F0705">
        <w:t xml:space="preserve">, H., </w:t>
      </w:r>
      <w:proofErr w:type="spellStart"/>
      <w:r w:rsidRPr="007F0705">
        <w:t>Ammerpohl</w:t>
      </w:r>
      <w:proofErr w:type="spellEnd"/>
      <w:r w:rsidRPr="007F0705">
        <w:t xml:space="preserve">, O., </w:t>
      </w:r>
      <w:proofErr w:type="spellStart"/>
      <w:r w:rsidRPr="007F0705">
        <w:t>Lüttges</w:t>
      </w:r>
      <w:proofErr w:type="spellEnd"/>
      <w:r w:rsidRPr="007F0705">
        <w:t xml:space="preserve">, J., </w:t>
      </w:r>
      <w:proofErr w:type="spellStart"/>
      <w:r w:rsidRPr="007F0705">
        <w:t>Kalthoff</w:t>
      </w:r>
      <w:proofErr w:type="spellEnd"/>
      <w:r w:rsidRPr="007F0705">
        <w:t xml:space="preserve">, H., </w:t>
      </w:r>
      <w:proofErr w:type="spellStart"/>
      <w:r w:rsidRPr="007F0705">
        <w:t>Schackert</w:t>
      </w:r>
      <w:proofErr w:type="spellEnd"/>
      <w:r w:rsidRPr="007F0705">
        <w:t xml:space="preserve">, H. K., </w:t>
      </w:r>
      <w:proofErr w:type="spellStart"/>
      <w:r w:rsidRPr="007F0705">
        <w:t>Klöppel</w:t>
      </w:r>
      <w:proofErr w:type="spellEnd"/>
      <w:r w:rsidRPr="007F0705">
        <w:t xml:space="preserve">, G., </w:t>
      </w:r>
      <w:proofErr w:type="spellStart"/>
      <w:r w:rsidRPr="007F0705">
        <w:t>Saeger</w:t>
      </w:r>
      <w:proofErr w:type="spellEnd"/>
      <w:r w:rsidRPr="007F0705">
        <w:t xml:space="preserve">, H. D., &amp; </w:t>
      </w:r>
      <w:proofErr w:type="spellStart"/>
      <w:r w:rsidRPr="007F0705">
        <w:t>Pilarsky</w:t>
      </w:r>
      <w:proofErr w:type="spellEnd"/>
      <w:r w:rsidRPr="007F0705">
        <w:t xml:space="preserve">, C. (2005). Meta-analysis of microarray data on pancreatic cancer defines a set of commonly dysregulated genes. </w:t>
      </w:r>
      <w:r w:rsidRPr="007F0705">
        <w:rPr>
          <w:i/>
          <w:iCs/>
        </w:rPr>
        <w:t>Oncogene</w:t>
      </w:r>
      <w:r w:rsidRPr="007F0705">
        <w:t xml:space="preserve">, </w:t>
      </w:r>
      <w:r w:rsidRPr="007F0705">
        <w:rPr>
          <w:i/>
          <w:iCs/>
        </w:rPr>
        <w:t>24</w:t>
      </w:r>
      <w:r w:rsidRPr="007F0705">
        <w:t>(32), 5079–5088.</w:t>
      </w:r>
    </w:p>
    <w:p w14:paraId="4EC55373" w14:textId="77777777" w:rsidR="007F0705" w:rsidRPr="007F0705" w:rsidRDefault="007F0705" w:rsidP="007F0705">
      <w:pPr>
        <w:pStyle w:val="Bibliography"/>
      </w:pPr>
      <w:r w:rsidRPr="007F0705">
        <w:t xml:space="preserve">Hemmings, B. A., &amp; </w:t>
      </w:r>
      <w:proofErr w:type="spellStart"/>
      <w:r w:rsidRPr="007F0705">
        <w:t>Restuccia</w:t>
      </w:r>
      <w:proofErr w:type="spellEnd"/>
      <w:r w:rsidRPr="007F0705">
        <w:t>, D. F. (2012). PI3K-PKB/</w:t>
      </w:r>
      <w:proofErr w:type="spellStart"/>
      <w:r w:rsidRPr="007F0705">
        <w:t>Akt</w:t>
      </w:r>
      <w:proofErr w:type="spellEnd"/>
      <w:r w:rsidRPr="007F0705">
        <w:t xml:space="preserve"> Pathway. </w:t>
      </w:r>
      <w:r w:rsidRPr="007F0705">
        <w:rPr>
          <w:i/>
          <w:iCs/>
        </w:rPr>
        <w:t>Cold Spring Harbor Perspectives in Biology</w:t>
      </w:r>
      <w:r w:rsidRPr="007F0705">
        <w:t xml:space="preserve">, </w:t>
      </w:r>
      <w:r w:rsidRPr="007F0705">
        <w:rPr>
          <w:i/>
          <w:iCs/>
        </w:rPr>
        <w:t>4</w:t>
      </w:r>
      <w:r w:rsidRPr="007F0705">
        <w:t>(9). https://doi.org/10.1101/cshperspect.a011189</w:t>
      </w:r>
    </w:p>
    <w:p w14:paraId="031F44B6" w14:textId="77777777" w:rsidR="007F0705" w:rsidRPr="007F0705" w:rsidRDefault="007F0705" w:rsidP="007F0705">
      <w:pPr>
        <w:pStyle w:val="Bibliography"/>
      </w:pPr>
      <w:r w:rsidRPr="007F0705">
        <w:t xml:space="preserve">Hennessy, B. T., Smith, D. L., Ram, P. T., Lu, Y., &amp; Mills, G. B. (2005). Exploiting the PI3K/AKT pathway for cancer drug discovery. </w:t>
      </w:r>
      <w:r w:rsidRPr="007F0705">
        <w:rPr>
          <w:i/>
          <w:iCs/>
        </w:rPr>
        <w:t>Nature Reviews Drug Discovery</w:t>
      </w:r>
      <w:r w:rsidRPr="007F0705">
        <w:t xml:space="preserve">, </w:t>
      </w:r>
      <w:r w:rsidRPr="007F0705">
        <w:rPr>
          <w:i/>
          <w:iCs/>
        </w:rPr>
        <w:t>4</w:t>
      </w:r>
      <w:r w:rsidRPr="007F0705">
        <w:t>(12), 988–1004.</w:t>
      </w:r>
    </w:p>
    <w:p w14:paraId="619BBD1A" w14:textId="77777777" w:rsidR="007F0705" w:rsidRPr="007F0705" w:rsidRDefault="007F0705" w:rsidP="007F0705">
      <w:pPr>
        <w:pStyle w:val="Bibliography"/>
      </w:pPr>
      <w:r w:rsidRPr="007F0705">
        <w:t xml:space="preserve">Hochberg, Y., &amp; </w:t>
      </w:r>
      <w:proofErr w:type="spellStart"/>
      <w:r w:rsidRPr="007F0705">
        <w:t>Tamhane</w:t>
      </w:r>
      <w:proofErr w:type="spellEnd"/>
      <w:r w:rsidRPr="007F0705">
        <w:t xml:space="preserve">, A. C. (1987). </w:t>
      </w:r>
      <w:r w:rsidRPr="007F0705">
        <w:rPr>
          <w:i/>
          <w:iCs/>
        </w:rPr>
        <w:t>Multiple comparison procedures</w:t>
      </w:r>
      <w:r w:rsidRPr="007F0705">
        <w:t>. John Wiley &amp; Sons, Inc.</w:t>
      </w:r>
    </w:p>
    <w:p w14:paraId="2EB27720" w14:textId="77777777" w:rsidR="007F0705" w:rsidRPr="007F0705" w:rsidRDefault="007F0705" w:rsidP="007F0705">
      <w:pPr>
        <w:pStyle w:val="Bibliography"/>
      </w:pPr>
      <w:r w:rsidRPr="007F0705">
        <w:t xml:space="preserve">Hu, Y., Zeng, Q., Li, C., &amp; </w:t>
      </w:r>
      <w:proofErr w:type="spellStart"/>
      <w:r w:rsidRPr="007F0705">
        <w:t>Xie</w:t>
      </w:r>
      <w:proofErr w:type="spellEnd"/>
      <w:r w:rsidRPr="007F0705">
        <w:t xml:space="preserve">, Y. (2019). Expression profile and prognostic value of SFN in human ovarian cancer. </w:t>
      </w:r>
      <w:r w:rsidRPr="007F0705">
        <w:rPr>
          <w:i/>
          <w:iCs/>
        </w:rPr>
        <w:t>Bioscience Reports</w:t>
      </w:r>
      <w:r w:rsidRPr="007F0705">
        <w:t xml:space="preserve">, </w:t>
      </w:r>
      <w:r w:rsidRPr="007F0705">
        <w:rPr>
          <w:i/>
          <w:iCs/>
        </w:rPr>
        <w:t>39</w:t>
      </w:r>
      <w:r w:rsidRPr="007F0705">
        <w:t>(5). https://doi.org/10.1042/BSR20190100</w:t>
      </w:r>
    </w:p>
    <w:p w14:paraId="0F90C797" w14:textId="77777777" w:rsidR="007F0705" w:rsidRPr="007F0705" w:rsidRDefault="007F0705" w:rsidP="007F0705">
      <w:pPr>
        <w:pStyle w:val="Bibliography"/>
      </w:pPr>
      <w:r w:rsidRPr="007F0705">
        <w:lastRenderedPageBreak/>
        <w:t xml:space="preserve">Huang, D. W., Sherman, B. T., Tan, Q., </w:t>
      </w:r>
      <w:proofErr w:type="spellStart"/>
      <w:r w:rsidRPr="007F0705">
        <w:t>Kir</w:t>
      </w:r>
      <w:proofErr w:type="spellEnd"/>
      <w:r w:rsidRPr="007F0705">
        <w:t xml:space="preserve">, J., Liu, D., Bryant, D., Guo, Y., Stephens, R., </w:t>
      </w:r>
      <w:proofErr w:type="spellStart"/>
      <w:r w:rsidRPr="007F0705">
        <w:t>Baseler</w:t>
      </w:r>
      <w:proofErr w:type="spellEnd"/>
      <w:r w:rsidRPr="007F0705">
        <w:t xml:space="preserve">, M. W., &amp; Lane, H. C. (2007). DAVID Bioinformatics Resources: Expanded annotation database and novel algorithms to better extract biology from large gene lists. </w:t>
      </w:r>
      <w:r w:rsidRPr="007F0705">
        <w:rPr>
          <w:i/>
          <w:iCs/>
        </w:rPr>
        <w:t>Nucleic Acids Research</w:t>
      </w:r>
      <w:r w:rsidRPr="007F0705">
        <w:t xml:space="preserve">, </w:t>
      </w:r>
      <w:r w:rsidRPr="007F0705">
        <w:rPr>
          <w:i/>
          <w:iCs/>
        </w:rPr>
        <w:t>35</w:t>
      </w:r>
      <w:r w:rsidRPr="007F0705">
        <w:t>(suppl_2), W169–W175.</w:t>
      </w:r>
    </w:p>
    <w:p w14:paraId="4045B1D7" w14:textId="77777777" w:rsidR="007F0705" w:rsidRPr="007F0705" w:rsidRDefault="007F0705" w:rsidP="007F0705">
      <w:pPr>
        <w:pStyle w:val="Bibliography"/>
      </w:pPr>
      <w:r w:rsidRPr="007F0705">
        <w:t xml:space="preserve">Jiang, N., Dai, Q., Su, X., Fu, J., Feng, X., &amp; Peng, J. (2020). Role of PI3K/AKT pathway in cancer: The framework of malignant behavior. </w:t>
      </w:r>
      <w:r w:rsidRPr="007F0705">
        <w:rPr>
          <w:i/>
          <w:iCs/>
        </w:rPr>
        <w:t>Molecular Biology Reports</w:t>
      </w:r>
      <w:r w:rsidRPr="007F0705">
        <w:t xml:space="preserve">, </w:t>
      </w:r>
      <w:r w:rsidRPr="007F0705">
        <w:rPr>
          <w:i/>
          <w:iCs/>
        </w:rPr>
        <w:t>47</w:t>
      </w:r>
      <w:r w:rsidRPr="007F0705">
        <w:t>(6), 4587–4629. https://doi.org/10.1007/s11033-020-05435-1</w:t>
      </w:r>
    </w:p>
    <w:p w14:paraId="4CC4519B" w14:textId="77777777" w:rsidR="007F0705" w:rsidRPr="007F0705" w:rsidRDefault="007F0705" w:rsidP="007F0705">
      <w:pPr>
        <w:pStyle w:val="Bibliography"/>
      </w:pPr>
      <w:r w:rsidRPr="007F0705">
        <w:t xml:space="preserve">Jones, S., Zhang, X., Parsons, D. W., Lin, J. C.-H., Leary, R. J., </w:t>
      </w:r>
      <w:proofErr w:type="spellStart"/>
      <w:r w:rsidRPr="007F0705">
        <w:t>Angenendt</w:t>
      </w:r>
      <w:proofErr w:type="spellEnd"/>
      <w:r w:rsidRPr="007F0705">
        <w:t xml:space="preserve">, P., </w:t>
      </w:r>
      <w:proofErr w:type="spellStart"/>
      <w:r w:rsidRPr="007F0705">
        <w:t>Mankoo</w:t>
      </w:r>
      <w:proofErr w:type="spellEnd"/>
      <w:r w:rsidRPr="007F0705">
        <w:t xml:space="preserve">, P., Carter, H., </w:t>
      </w:r>
      <w:proofErr w:type="spellStart"/>
      <w:r w:rsidRPr="007F0705">
        <w:t>Kamiyama</w:t>
      </w:r>
      <w:proofErr w:type="spellEnd"/>
      <w:r w:rsidRPr="007F0705">
        <w:t xml:space="preserve">, H., &amp; </w:t>
      </w:r>
      <w:proofErr w:type="spellStart"/>
      <w:r w:rsidRPr="007F0705">
        <w:t>Jimeno</w:t>
      </w:r>
      <w:proofErr w:type="spellEnd"/>
      <w:r w:rsidRPr="007F0705">
        <w:t xml:space="preserve">, A. (2008). Core signaling pathways in human pancreatic cancers revealed by global genomic analyses. </w:t>
      </w:r>
      <w:r w:rsidRPr="007F0705">
        <w:rPr>
          <w:i/>
          <w:iCs/>
        </w:rPr>
        <w:t>Science</w:t>
      </w:r>
      <w:r w:rsidRPr="007F0705">
        <w:t xml:space="preserve">, </w:t>
      </w:r>
      <w:r w:rsidRPr="007F0705">
        <w:rPr>
          <w:i/>
          <w:iCs/>
        </w:rPr>
        <w:t>321</w:t>
      </w:r>
      <w:r w:rsidRPr="007F0705">
        <w:t>(5897), 1801–1806.</w:t>
      </w:r>
    </w:p>
    <w:p w14:paraId="227B929C" w14:textId="77777777" w:rsidR="007F0705" w:rsidRPr="007F0705" w:rsidRDefault="007F0705" w:rsidP="007F0705">
      <w:pPr>
        <w:pStyle w:val="Bibliography"/>
      </w:pPr>
      <w:proofErr w:type="spellStart"/>
      <w:r w:rsidRPr="007F0705">
        <w:t>Kamimura</w:t>
      </w:r>
      <w:proofErr w:type="spellEnd"/>
      <w:r w:rsidRPr="007F0705">
        <w:t xml:space="preserve">, K., </w:t>
      </w:r>
      <w:proofErr w:type="spellStart"/>
      <w:r w:rsidRPr="007F0705">
        <w:t>Yokoo</w:t>
      </w:r>
      <w:proofErr w:type="spellEnd"/>
      <w:r w:rsidRPr="007F0705">
        <w:t xml:space="preserve">, T., &amp; </w:t>
      </w:r>
      <w:proofErr w:type="spellStart"/>
      <w:r w:rsidRPr="007F0705">
        <w:t>Terai</w:t>
      </w:r>
      <w:proofErr w:type="spellEnd"/>
      <w:r w:rsidRPr="007F0705">
        <w:t xml:space="preserve">, S. (2018). Gene Therapy for Pancreatic Diseases: Current Status. </w:t>
      </w:r>
      <w:r w:rsidRPr="007F0705">
        <w:rPr>
          <w:i/>
          <w:iCs/>
        </w:rPr>
        <w:t>International Journal of Molecular Sciences</w:t>
      </w:r>
      <w:r w:rsidRPr="007F0705">
        <w:t xml:space="preserve">, </w:t>
      </w:r>
      <w:r w:rsidRPr="007F0705">
        <w:rPr>
          <w:i/>
          <w:iCs/>
        </w:rPr>
        <w:t>19</w:t>
      </w:r>
      <w:r w:rsidRPr="007F0705">
        <w:t>(11), 3415. https://doi.org/10.3390/ijms19113415</w:t>
      </w:r>
    </w:p>
    <w:p w14:paraId="79B42257" w14:textId="77777777" w:rsidR="007F0705" w:rsidRPr="007F0705" w:rsidRDefault="007F0705" w:rsidP="007F0705">
      <w:pPr>
        <w:pStyle w:val="Bibliography"/>
      </w:pPr>
      <w:r w:rsidRPr="007F0705">
        <w:t xml:space="preserve">Lambert, A., Schwarz, L., </w:t>
      </w:r>
      <w:proofErr w:type="spellStart"/>
      <w:r w:rsidRPr="007F0705">
        <w:t>Borbath</w:t>
      </w:r>
      <w:proofErr w:type="spellEnd"/>
      <w:r w:rsidRPr="007F0705">
        <w:t xml:space="preserve">, I., Henry, A., Van </w:t>
      </w:r>
      <w:proofErr w:type="spellStart"/>
      <w:r w:rsidRPr="007F0705">
        <w:t>Laethem</w:t>
      </w:r>
      <w:proofErr w:type="spellEnd"/>
      <w:r w:rsidRPr="007F0705">
        <w:t xml:space="preserve">, J.-L., Malka, D., </w:t>
      </w:r>
      <w:proofErr w:type="spellStart"/>
      <w:r w:rsidRPr="007F0705">
        <w:t>Ducreux</w:t>
      </w:r>
      <w:proofErr w:type="spellEnd"/>
      <w:r w:rsidRPr="007F0705">
        <w:t xml:space="preserve">, M., &amp; Conroy, T. (2019). An update on treatment options for pancreatic adenocarcinoma. </w:t>
      </w:r>
      <w:r w:rsidRPr="007F0705">
        <w:rPr>
          <w:i/>
          <w:iCs/>
        </w:rPr>
        <w:t>Therapeutic Advances in Medical Oncology</w:t>
      </w:r>
      <w:r w:rsidRPr="007F0705">
        <w:t xml:space="preserve">, </w:t>
      </w:r>
      <w:r w:rsidRPr="007F0705">
        <w:rPr>
          <w:i/>
          <w:iCs/>
        </w:rPr>
        <w:t>11</w:t>
      </w:r>
      <w:r w:rsidRPr="007F0705">
        <w:t>, 175883591987556. https://doi.org/10.1177/1758835919875568</w:t>
      </w:r>
    </w:p>
    <w:p w14:paraId="0E96623D" w14:textId="77777777" w:rsidR="007F0705" w:rsidRPr="007F0705" w:rsidRDefault="007F0705" w:rsidP="007F0705">
      <w:pPr>
        <w:pStyle w:val="Bibliography"/>
      </w:pPr>
      <w:r w:rsidRPr="007F0705">
        <w:t xml:space="preserve">Li, S.-H., Fu, J., Watkins, D. N., Srivastava, R. K., &amp; Shankar, S. (2013). Sulforaphane regulates self-renewal of pancreatic cancer stem cells through the modulation of Sonic hedgehog–GLI pathway. </w:t>
      </w:r>
      <w:r w:rsidRPr="007F0705">
        <w:rPr>
          <w:i/>
          <w:iCs/>
        </w:rPr>
        <w:t>Molecular and Cellular Biochemistry</w:t>
      </w:r>
      <w:r w:rsidRPr="007F0705">
        <w:t xml:space="preserve">, </w:t>
      </w:r>
      <w:r w:rsidRPr="007F0705">
        <w:rPr>
          <w:i/>
          <w:iCs/>
        </w:rPr>
        <w:t>373</w:t>
      </w:r>
      <w:r w:rsidRPr="007F0705">
        <w:t>(1), 217–227. https://doi.org/10.1007/s11010-012-1493-6</w:t>
      </w:r>
    </w:p>
    <w:p w14:paraId="3A4370BD" w14:textId="77777777" w:rsidR="007F0705" w:rsidRPr="007F0705" w:rsidRDefault="007F0705" w:rsidP="007F0705">
      <w:pPr>
        <w:pStyle w:val="Bibliography"/>
      </w:pPr>
      <w:proofErr w:type="spellStart"/>
      <w:r w:rsidRPr="007F0705">
        <w:t>Llamazares</w:t>
      </w:r>
      <w:proofErr w:type="spellEnd"/>
      <w:r w:rsidRPr="007F0705">
        <w:t xml:space="preserve">, M., </w:t>
      </w:r>
      <w:proofErr w:type="spellStart"/>
      <w:r w:rsidRPr="007F0705">
        <w:t>Obaya</w:t>
      </w:r>
      <w:proofErr w:type="spellEnd"/>
      <w:r w:rsidRPr="007F0705">
        <w:t xml:space="preserve">, A. J., </w:t>
      </w:r>
      <w:proofErr w:type="spellStart"/>
      <w:r w:rsidRPr="007F0705">
        <w:t>Moncada-Pazos</w:t>
      </w:r>
      <w:proofErr w:type="spellEnd"/>
      <w:r w:rsidRPr="007F0705">
        <w:t xml:space="preserve">, A., </w:t>
      </w:r>
      <w:proofErr w:type="spellStart"/>
      <w:r w:rsidRPr="007F0705">
        <w:t>Heljasvaara</w:t>
      </w:r>
      <w:proofErr w:type="spellEnd"/>
      <w:r w:rsidRPr="007F0705">
        <w:t xml:space="preserve">, R., </w:t>
      </w:r>
      <w:proofErr w:type="spellStart"/>
      <w:r w:rsidRPr="007F0705">
        <w:t>Espada</w:t>
      </w:r>
      <w:proofErr w:type="spellEnd"/>
      <w:r w:rsidRPr="007F0705">
        <w:t>, J., López-</w:t>
      </w:r>
      <w:proofErr w:type="spellStart"/>
      <w:r w:rsidRPr="007F0705">
        <w:t>Otín</w:t>
      </w:r>
      <w:proofErr w:type="spellEnd"/>
      <w:r w:rsidRPr="007F0705">
        <w:t xml:space="preserve">, C., &amp; Cal, S. (2007). The ADAMTS12 metalloproteinase exhibits anti-tumorigenic </w:t>
      </w:r>
      <w:r w:rsidRPr="007F0705">
        <w:lastRenderedPageBreak/>
        <w:t xml:space="preserve">properties through modulation of the Ras-dependent ERK </w:t>
      </w:r>
      <w:proofErr w:type="spellStart"/>
      <w:r w:rsidRPr="007F0705">
        <w:t>signalling</w:t>
      </w:r>
      <w:proofErr w:type="spellEnd"/>
      <w:r w:rsidRPr="007F0705">
        <w:t xml:space="preserve"> pathway. </w:t>
      </w:r>
      <w:r w:rsidRPr="007F0705">
        <w:rPr>
          <w:i/>
          <w:iCs/>
        </w:rPr>
        <w:t>Journal of Cell Science</w:t>
      </w:r>
      <w:r w:rsidRPr="007F0705">
        <w:t xml:space="preserve">, </w:t>
      </w:r>
      <w:r w:rsidRPr="007F0705">
        <w:rPr>
          <w:i/>
          <w:iCs/>
        </w:rPr>
        <w:t>120</w:t>
      </w:r>
      <w:r w:rsidRPr="007F0705">
        <w:t>(20), 3544–3552. https://doi.org/10.1242/jcs.005751</w:t>
      </w:r>
    </w:p>
    <w:p w14:paraId="4848CD70" w14:textId="77777777" w:rsidR="007F0705" w:rsidRPr="007F0705" w:rsidRDefault="007F0705" w:rsidP="007F0705">
      <w:pPr>
        <w:pStyle w:val="Bibliography"/>
      </w:pPr>
      <w:proofErr w:type="spellStart"/>
      <w:r w:rsidRPr="007F0705">
        <w:t>Lv</w:t>
      </w:r>
      <w:proofErr w:type="spellEnd"/>
      <w:r w:rsidRPr="007F0705">
        <w:t xml:space="preserve">, K., Yang, J., Sun, J., &amp; Guan, J. (2019). Identification of key candidate genes for pancreatic cancer by bioinformatics analysis. </w:t>
      </w:r>
      <w:r w:rsidRPr="007F0705">
        <w:rPr>
          <w:i/>
          <w:iCs/>
        </w:rPr>
        <w:t>Experimental and Therapeutic Medicine</w:t>
      </w:r>
      <w:r w:rsidRPr="007F0705">
        <w:t xml:space="preserve">, </w:t>
      </w:r>
      <w:r w:rsidRPr="007F0705">
        <w:rPr>
          <w:i/>
          <w:iCs/>
        </w:rPr>
        <w:t>18</w:t>
      </w:r>
      <w:r w:rsidRPr="007F0705">
        <w:t>(1), 451–458. https://doi.org/10.3892/etm.2019.7619</w:t>
      </w:r>
    </w:p>
    <w:p w14:paraId="2BFE262B" w14:textId="77777777" w:rsidR="007F0705" w:rsidRPr="007F0705" w:rsidRDefault="007F0705" w:rsidP="007F0705">
      <w:pPr>
        <w:pStyle w:val="Bibliography"/>
      </w:pPr>
      <w:r w:rsidRPr="007F0705">
        <w:t xml:space="preserve">Manning, B. D., &amp; </w:t>
      </w:r>
      <w:proofErr w:type="spellStart"/>
      <w:r w:rsidRPr="007F0705">
        <w:t>Cantley</w:t>
      </w:r>
      <w:proofErr w:type="spellEnd"/>
      <w:r w:rsidRPr="007F0705">
        <w:t xml:space="preserve">, L. C. (2007). AKT/PKB signaling: Navigating downstream. </w:t>
      </w:r>
      <w:r w:rsidRPr="007F0705">
        <w:rPr>
          <w:i/>
          <w:iCs/>
        </w:rPr>
        <w:t>Cell</w:t>
      </w:r>
      <w:r w:rsidRPr="007F0705">
        <w:t xml:space="preserve">, </w:t>
      </w:r>
      <w:r w:rsidRPr="007F0705">
        <w:rPr>
          <w:i/>
          <w:iCs/>
        </w:rPr>
        <w:t>129</w:t>
      </w:r>
      <w:r w:rsidRPr="007F0705">
        <w:t>(7), 1261–1274. https://doi.org/10.1016/j.cell.2007.06.009</w:t>
      </w:r>
    </w:p>
    <w:p w14:paraId="500B095A" w14:textId="77777777" w:rsidR="007F0705" w:rsidRPr="007F0705" w:rsidRDefault="007F0705" w:rsidP="007F0705">
      <w:pPr>
        <w:pStyle w:val="Bibliography"/>
      </w:pPr>
      <w:r w:rsidRPr="007F0705">
        <w:t xml:space="preserve">Murthy, D., </w:t>
      </w:r>
      <w:proofErr w:type="spellStart"/>
      <w:r w:rsidRPr="007F0705">
        <w:t>Attri</w:t>
      </w:r>
      <w:proofErr w:type="spellEnd"/>
      <w:r w:rsidRPr="007F0705">
        <w:t xml:space="preserve">, K. S., &amp; Singh, P. K. (2018). Phosphoinositide 3-Kinase Signaling Pathway in Pancreatic Ductal Adenocarcinoma Progression, Pathogenesis, and Therapeutics. </w:t>
      </w:r>
      <w:r w:rsidRPr="007F0705">
        <w:rPr>
          <w:i/>
          <w:iCs/>
        </w:rPr>
        <w:t>Frontiers in Physiology</w:t>
      </w:r>
      <w:r w:rsidRPr="007F0705">
        <w:t xml:space="preserve">, </w:t>
      </w:r>
      <w:r w:rsidRPr="007F0705">
        <w:rPr>
          <w:i/>
          <w:iCs/>
        </w:rPr>
        <w:t>9</w:t>
      </w:r>
      <w:r w:rsidRPr="007F0705">
        <w:t>. https://doi.org/10.3389/fphys.2018.00335</w:t>
      </w:r>
    </w:p>
    <w:p w14:paraId="52729158" w14:textId="77777777" w:rsidR="007F0705" w:rsidRPr="007F0705" w:rsidRDefault="007F0705" w:rsidP="007F0705">
      <w:pPr>
        <w:pStyle w:val="Bibliography"/>
      </w:pPr>
      <w:r w:rsidRPr="007F0705">
        <w:t xml:space="preserve">Ozaki, T., Yu, M., Yin, D., Sun, D., Zhu, Y., Bu, Y., &amp; Sang, M. (2018). Impact of RUNX2 on drug-resistant human pancreatic cancer cells with p53 mutations. </w:t>
      </w:r>
      <w:r w:rsidRPr="007F0705">
        <w:rPr>
          <w:i/>
          <w:iCs/>
        </w:rPr>
        <w:t>BMC Cancer</w:t>
      </w:r>
      <w:r w:rsidRPr="007F0705">
        <w:t xml:space="preserve">, </w:t>
      </w:r>
      <w:r w:rsidRPr="007F0705">
        <w:rPr>
          <w:i/>
          <w:iCs/>
        </w:rPr>
        <w:t>18</w:t>
      </w:r>
      <w:r w:rsidRPr="007F0705">
        <w:t>(1), 309. https://doi.org/10.1186/s12885-018-4217-9</w:t>
      </w:r>
    </w:p>
    <w:p w14:paraId="103EBA08" w14:textId="77777777" w:rsidR="007F0705" w:rsidRPr="007F0705" w:rsidRDefault="007F0705" w:rsidP="007F0705">
      <w:pPr>
        <w:pStyle w:val="Bibliography"/>
      </w:pPr>
      <w:r w:rsidRPr="007F0705">
        <w:t xml:space="preserve">Pei, H., Li, L., Fridley, B. L., Jenkins, G. D., </w:t>
      </w:r>
      <w:proofErr w:type="spellStart"/>
      <w:r w:rsidRPr="007F0705">
        <w:t>Kalari</w:t>
      </w:r>
      <w:proofErr w:type="spellEnd"/>
      <w:r w:rsidRPr="007F0705">
        <w:t xml:space="preserve">, K. R., </w:t>
      </w:r>
      <w:proofErr w:type="spellStart"/>
      <w:r w:rsidRPr="007F0705">
        <w:t>Lingle</w:t>
      </w:r>
      <w:proofErr w:type="spellEnd"/>
      <w:r w:rsidRPr="007F0705">
        <w:t xml:space="preserve">, W., Petersen, G., Lou, Z., &amp; Wang, L. (2009). FKBP51 Affects Cancer Cell Response to Chemotherapy by Negatively Regulating </w:t>
      </w:r>
      <w:proofErr w:type="spellStart"/>
      <w:r w:rsidRPr="007F0705">
        <w:t>Akt</w:t>
      </w:r>
      <w:proofErr w:type="spellEnd"/>
      <w:r w:rsidRPr="007F0705">
        <w:t xml:space="preserve">. </w:t>
      </w:r>
      <w:r w:rsidRPr="007F0705">
        <w:rPr>
          <w:i/>
          <w:iCs/>
        </w:rPr>
        <w:t>Cancer Cell</w:t>
      </w:r>
      <w:r w:rsidRPr="007F0705">
        <w:t xml:space="preserve">, </w:t>
      </w:r>
      <w:r w:rsidRPr="007F0705">
        <w:rPr>
          <w:i/>
          <w:iCs/>
        </w:rPr>
        <w:t>16</w:t>
      </w:r>
      <w:r w:rsidRPr="007F0705">
        <w:t>(3), 259–266. https://doi.org/10.1016/j.ccr.2009.07.016</w:t>
      </w:r>
    </w:p>
    <w:p w14:paraId="51738F4F" w14:textId="77777777" w:rsidR="007F0705" w:rsidRPr="007F0705" w:rsidRDefault="007F0705" w:rsidP="007F0705">
      <w:pPr>
        <w:pStyle w:val="Bibliography"/>
      </w:pPr>
      <w:proofErr w:type="spellStart"/>
      <w:r w:rsidRPr="007F0705">
        <w:t>Rahib</w:t>
      </w:r>
      <w:proofErr w:type="spellEnd"/>
      <w:r w:rsidRPr="007F0705">
        <w:t xml:space="preserve">, L., Smith, B. D., Aizenberg, R., Rosenzweig, A. B., </w:t>
      </w:r>
      <w:proofErr w:type="spellStart"/>
      <w:r w:rsidRPr="007F0705">
        <w:t>Fleshman</w:t>
      </w:r>
      <w:proofErr w:type="spellEnd"/>
      <w:r w:rsidRPr="007F0705">
        <w:t xml:space="preserve">, J. M., &amp; </w:t>
      </w:r>
      <w:proofErr w:type="spellStart"/>
      <w:r w:rsidRPr="007F0705">
        <w:t>Matrisian</w:t>
      </w:r>
      <w:proofErr w:type="spellEnd"/>
      <w:r w:rsidRPr="007F0705">
        <w:t xml:space="preserve">, L. M. (2014). Projecting Cancer Incidence and Deaths to 2030: The Unexpected Burden of Thyroid, Liver, and Pancreas Cancers in the United States. </w:t>
      </w:r>
      <w:r w:rsidRPr="007F0705">
        <w:rPr>
          <w:i/>
          <w:iCs/>
        </w:rPr>
        <w:t>Cancer Research</w:t>
      </w:r>
      <w:r w:rsidRPr="007F0705">
        <w:t xml:space="preserve">, </w:t>
      </w:r>
      <w:r w:rsidRPr="007F0705">
        <w:rPr>
          <w:i/>
          <w:iCs/>
        </w:rPr>
        <w:t>74</w:t>
      </w:r>
      <w:r w:rsidRPr="007F0705">
        <w:t>(11), 2913–2921. https://doi.org/10.1158/0008-5472.CAN-14-0155</w:t>
      </w:r>
    </w:p>
    <w:p w14:paraId="594DB1B3" w14:textId="77777777" w:rsidR="007F0705" w:rsidRPr="007F0705" w:rsidRDefault="007F0705" w:rsidP="007F0705">
      <w:pPr>
        <w:pStyle w:val="Bibliography"/>
      </w:pPr>
      <w:r w:rsidRPr="007F0705">
        <w:t xml:space="preserve">Rodon, J., </w:t>
      </w:r>
      <w:proofErr w:type="spellStart"/>
      <w:r w:rsidRPr="007F0705">
        <w:t>Dienstmann</w:t>
      </w:r>
      <w:proofErr w:type="spellEnd"/>
      <w:r w:rsidRPr="007F0705">
        <w:t xml:space="preserve">, R., Serra, V., &amp; </w:t>
      </w:r>
      <w:proofErr w:type="spellStart"/>
      <w:r w:rsidRPr="007F0705">
        <w:t>Tabernero</w:t>
      </w:r>
      <w:proofErr w:type="spellEnd"/>
      <w:r w:rsidRPr="007F0705">
        <w:t xml:space="preserve">, J. (2013). Development of PI3K inhibitors: Lessons learned from early clinical trials. </w:t>
      </w:r>
      <w:r w:rsidRPr="007F0705">
        <w:rPr>
          <w:i/>
          <w:iCs/>
        </w:rPr>
        <w:t>Nature Reviews Clinical Oncology</w:t>
      </w:r>
      <w:r w:rsidRPr="007F0705">
        <w:t xml:space="preserve">, </w:t>
      </w:r>
      <w:r w:rsidRPr="007F0705">
        <w:rPr>
          <w:i/>
          <w:iCs/>
        </w:rPr>
        <w:t>10</w:t>
      </w:r>
      <w:r w:rsidRPr="007F0705">
        <w:t>(3), 143–153.</w:t>
      </w:r>
    </w:p>
    <w:p w14:paraId="14A6FE5D" w14:textId="77777777" w:rsidR="007F0705" w:rsidRPr="007F0705" w:rsidRDefault="007F0705" w:rsidP="007F0705">
      <w:pPr>
        <w:pStyle w:val="Bibliography"/>
      </w:pPr>
      <w:r w:rsidRPr="007F0705">
        <w:lastRenderedPageBreak/>
        <w:t xml:space="preserve">Santiago, L., Daniels, G., Wang, D., Deng, F.-M., &amp; Lee, P. (2017). </w:t>
      </w:r>
      <w:proofErr w:type="spellStart"/>
      <w:r w:rsidRPr="007F0705">
        <w:t>Wnt</w:t>
      </w:r>
      <w:proofErr w:type="spellEnd"/>
      <w:r w:rsidRPr="007F0705">
        <w:t xml:space="preserve"> signaling pathway protein LEF1 in cancer, as a biomarker for prognosis and a target for treatment. </w:t>
      </w:r>
      <w:r w:rsidRPr="007F0705">
        <w:rPr>
          <w:i/>
          <w:iCs/>
        </w:rPr>
        <w:t>American Journal of Cancer Research</w:t>
      </w:r>
      <w:r w:rsidRPr="007F0705">
        <w:t xml:space="preserve">, </w:t>
      </w:r>
      <w:r w:rsidRPr="007F0705">
        <w:rPr>
          <w:i/>
          <w:iCs/>
        </w:rPr>
        <w:t>7</w:t>
      </w:r>
      <w:r w:rsidRPr="007F0705">
        <w:t>(6), 1389–1406.</w:t>
      </w:r>
    </w:p>
    <w:p w14:paraId="6579038F" w14:textId="77777777" w:rsidR="007F0705" w:rsidRPr="007F0705" w:rsidRDefault="007F0705" w:rsidP="007F0705">
      <w:pPr>
        <w:pStyle w:val="Bibliography"/>
      </w:pPr>
      <w:r w:rsidRPr="007F0705">
        <w:t xml:space="preserve">Sherman, B. T., &amp; </w:t>
      </w:r>
      <w:proofErr w:type="spellStart"/>
      <w:r w:rsidRPr="007F0705">
        <w:t>Lempicki</w:t>
      </w:r>
      <w:proofErr w:type="spellEnd"/>
      <w:r w:rsidRPr="007F0705">
        <w:t xml:space="preserve">, R. A. (2009). Systematic and integrative analysis of large gene lists using DAVID bioinformatics resources. </w:t>
      </w:r>
      <w:r w:rsidRPr="007F0705">
        <w:rPr>
          <w:i/>
          <w:iCs/>
        </w:rPr>
        <w:t>Nature Protocols</w:t>
      </w:r>
      <w:r w:rsidRPr="007F0705">
        <w:t xml:space="preserve">, </w:t>
      </w:r>
      <w:r w:rsidRPr="007F0705">
        <w:rPr>
          <w:i/>
          <w:iCs/>
        </w:rPr>
        <w:t>4</w:t>
      </w:r>
      <w:r w:rsidRPr="007F0705">
        <w:t>(1), 44.</w:t>
      </w:r>
    </w:p>
    <w:p w14:paraId="6E8A739E" w14:textId="77777777" w:rsidR="007F0705" w:rsidRPr="007F0705" w:rsidRDefault="007F0705" w:rsidP="007F0705">
      <w:pPr>
        <w:pStyle w:val="Bibliography"/>
      </w:pPr>
      <w:r w:rsidRPr="007F0705">
        <w:t xml:space="preserve">Siegel, R. L., Miller, K. D., &amp; </w:t>
      </w:r>
      <w:proofErr w:type="spellStart"/>
      <w:r w:rsidRPr="007F0705">
        <w:t>Jemal</w:t>
      </w:r>
      <w:proofErr w:type="spellEnd"/>
      <w:r w:rsidRPr="007F0705">
        <w:t xml:space="preserve">, A. (2018). Cancer statistics, 2018. </w:t>
      </w:r>
      <w:r w:rsidRPr="007F0705">
        <w:rPr>
          <w:i/>
          <w:iCs/>
        </w:rPr>
        <w:t>CA: A Cancer Journal for Clinicians</w:t>
      </w:r>
      <w:r w:rsidRPr="007F0705">
        <w:t xml:space="preserve">, </w:t>
      </w:r>
      <w:r w:rsidRPr="007F0705">
        <w:rPr>
          <w:i/>
          <w:iCs/>
        </w:rPr>
        <w:t>68</w:t>
      </w:r>
      <w:r w:rsidRPr="007F0705">
        <w:t>(1), 7–30. https://doi.org/10.3322/caac.21442</w:t>
      </w:r>
    </w:p>
    <w:p w14:paraId="5082591A" w14:textId="77777777" w:rsidR="007F0705" w:rsidRPr="007F0705" w:rsidRDefault="007F0705" w:rsidP="007F0705">
      <w:pPr>
        <w:pStyle w:val="Bibliography"/>
      </w:pPr>
      <w:r w:rsidRPr="007F0705">
        <w:t xml:space="preserve">Sun, Y., Zhao, C., Ye, Y., Wang, Z., He, Y., Li, Y., &amp; Mao, H. (2020). High expression of fibronectin 1 indicates poor prognosis in gastric cancer. </w:t>
      </w:r>
      <w:r w:rsidRPr="007F0705">
        <w:rPr>
          <w:i/>
          <w:iCs/>
        </w:rPr>
        <w:t>Oncology Letters</w:t>
      </w:r>
      <w:r w:rsidRPr="007F0705">
        <w:t xml:space="preserve">, </w:t>
      </w:r>
      <w:r w:rsidRPr="007F0705">
        <w:rPr>
          <w:i/>
          <w:iCs/>
        </w:rPr>
        <w:t>19</w:t>
      </w:r>
      <w:r w:rsidRPr="007F0705">
        <w:t>(1), 93–102. https://doi.org/10.3892/ol.2019.11088</w:t>
      </w:r>
    </w:p>
    <w:p w14:paraId="33A11915" w14:textId="77777777" w:rsidR="007F0705" w:rsidRPr="007F0705" w:rsidRDefault="007F0705" w:rsidP="007F0705">
      <w:pPr>
        <w:pStyle w:val="Bibliography"/>
      </w:pPr>
      <w:proofErr w:type="spellStart"/>
      <w:r w:rsidRPr="007F0705">
        <w:t>Supek</w:t>
      </w:r>
      <w:proofErr w:type="spellEnd"/>
      <w:r w:rsidRPr="007F0705">
        <w:t xml:space="preserve">, F., </w:t>
      </w:r>
      <w:proofErr w:type="spellStart"/>
      <w:r w:rsidRPr="007F0705">
        <w:t>Bošnjak</w:t>
      </w:r>
      <w:proofErr w:type="spellEnd"/>
      <w:r w:rsidRPr="007F0705">
        <w:t xml:space="preserve">, M., </w:t>
      </w:r>
      <w:proofErr w:type="spellStart"/>
      <w:r w:rsidRPr="007F0705">
        <w:t>Škunca</w:t>
      </w:r>
      <w:proofErr w:type="spellEnd"/>
      <w:r w:rsidRPr="007F0705">
        <w:t xml:space="preserve">, N., &amp; </w:t>
      </w:r>
      <w:proofErr w:type="spellStart"/>
      <w:r w:rsidRPr="007F0705">
        <w:t>Šmuc</w:t>
      </w:r>
      <w:proofErr w:type="spellEnd"/>
      <w:r w:rsidRPr="007F0705">
        <w:t xml:space="preserve">, T. (2011). REVIGO summarizes and visualizes long lists of gene ontology terms. </w:t>
      </w:r>
      <w:proofErr w:type="spellStart"/>
      <w:r w:rsidRPr="007F0705">
        <w:rPr>
          <w:i/>
          <w:iCs/>
        </w:rPr>
        <w:t>PloS</w:t>
      </w:r>
      <w:proofErr w:type="spellEnd"/>
      <w:r w:rsidRPr="007F0705">
        <w:rPr>
          <w:i/>
          <w:iCs/>
        </w:rPr>
        <w:t xml:space="preserve"> One</w:t>
      </w:r>
      <w:r w:rsidRPr="007F0705">
        <w:t xml:space="preserve">, </w:t>
      </w:r>
      <w:r w:rsidRPr="007F0705">
        <w:rPr>
          <w:i/>
          <w:iCs/>
        </w:rPr>
        <w:t>6</w:t>
      </w:r>
      <w:r w:rsidRPr="007F0705">
        <w:t>(7), e21800.</w:t>
      </w:r>
    </w:p>
    <w:p w14:paraId="464BFDEA" w14:textId="77777777" w:rsidR="007F0705" w:rsidRPr="007F0705" w:rsidRDefault="007F0705" w:rsidP="007F0705">
      <w:pPr>
        <w:pStyle w:val="Bibliography"/>
      </w:pPr>
      <w:proofErr w:type="spellStart"/>
      <w:r w:rsidRPr="007F0705">
        <w:t>Szklarczyk</w:t>
      </w:r>
      <w:proofErr w:type="spellEnd"/>
      <w:r w:rsidRPr="007F0705">
        <w:t xml:space="preserve">, D., </w:t>
      </w:r>
      <w:proofErr w:type="spellStart"/>
      <w:r w:rsidRPr="007F0705">
        <w:t>Franceschini</w:t>
      </w:r>
      <w:proofErr w:type="spellEnd"/>
      <w:r w:rsidRPr="007F0705">
        <w:t xml:space="preserve">, A., </w:t>
      </w:r>
      <w:proofErr w:type="spellStart"/>
      <w:r w:rsidRPr="007F0705">
        <w:t>Wyder</w:t>
      </w:r>
      <w:proofErr w:type="spellEnd"/>
      <w:r w:rsidRPr="007F0705">
        <w:t xml:space="preserve">, S., </w:t>
      </w:r>
      <w:proofErr w:type="spellStart"/>
      <w:r w:rsidRPr="007F0705">
        <w:t>Forslund</w:t>
      </w:r>
      <w:proofErr w:type="spellEnd"/>
      <w:r w:rsidRPr="007F0705">
        <w:t>, K., Heller, D., Huerta-</w:t>
      </w:r>
      <w:proofErr w:type="spellStart"/>
      <w:r w:rsidRPr="007F0705">
        <w:t>Cepas</w:t>
      </w:r>
      <w:proofErr w:type="spellEnd"/>
      <w:r w:rsidRPr="007F0705">
        <w:t xml:space="preserve">, J., </w:t>
      </w:r>
      <w:proofErr w:type="spellStart"/>
      <w:r w:rsidRPr="007F0705">
        <w:t>Simonovic</w:t>
      </w:r>
      <w:proofErr w:type="spellEnd"/>
      <w:r w:rsidRPr="007F0705">
        <w:t xml:space="preserve">, M., Roth, A., Santos, A., &amp; </w:t>
      </w:r>
      <w:proofErr w:type="spellStart"/>
      <w:r w:rsidRPr="007F0705">
        <w:t>Tsafou</w:t>
      </w:r>
      <w:proofErr w:type="spellEnd"/>
      <w:r w:rsidRPr="007F0705">
        <w:t xml:space="preserve">, K. P. (2015). STRING v10: Protein–protein interaction networks, integrated over the tree of life. </w:t>
      </w:r>
      <w:r w:rsidRPr="007F0705">
        <w:rPr>
          <w:i/>
          <w:iCs/>
        </w:rPr>
        <w:t>Nucleic Acids Research</w:t>
      </w:r>
      <w:r w:rsidRPr="007F0705">
        <w:t xml:space="preserve">, </w:t>
      </w:r>
      <w:r w:rsidRPr="007F0705">
        <w:rPr>
          <w:i/>
          <w:iCs/>
        </w:rPr>
        <w:t>43</w:t>
      </w:r>
      <w:r w:rsidRPr="007F0705">
        <w:t>(D1), D447–D452.</w:t>
      </w:r>
    </w:p>
    <w:p w14:paraId="6C58D831" w14:textId="77777777" w:rsidR="007F0705" w:rsidRPr="007F0705" w:rsidRDefault="007F0705" w:rsidP="007F0705">
      <w:pPr>
        <w:pStyle w:val="Bibliography"/>
      </w:pPr>
      <w:proofErr w:type="spellStart"/>
      <w:r w:rsidRPr="007F0705">
        <w:t>Tarca</w:t>
      </w:r>
      <w:proofErr w:type="spellEnd"/>
      <w:r w:rsidRPr="007F0705">
        <w:t xml:space="preserve">, A. L., Romero, R., &amp; </w:t>
      </w:r>
      <w:proofErr w:type="spellStart"/>
      <w:r w:rsidRPr="007F0705">
        <w:t>Draghici</w:t>
      </w:r>
      <w:proofErr w:type="spellEnd"/>
      <w:r w:rsidRPr="007F0705">
        <w:t xml:space="preserve">, S. (2006). Analysis of microarray experiments of gene expression profiling. </w:t>
      </w:r>
      <w:r w:rsidRPr="007F0705">
        <w:rPr>
          <w:i/>
          <w:iCs/>
        </w:rPr>
        <w:t>American Journal of Obstetrics and Gynecology</w:t>
      </w:r>
      <w:r w:rsidRPr="007F0705">
        <w:t xml:space="preserve">, </w:t>
      </w:r>
      <w:r w:rsidRPr="007F0705">
        <w:rPr>
          <w:i/>
          <w:iCs/>
        </w:rPr>
        <w:t>195</w:t>
      </w:r>
      <w:r w:rsidRPr="007F0705">
        <w:t>(2), 373–388. https://doi.org/10.1016/j.ajog.2006.07.001</w:t>
      </w:r>
    </w:p>
    <w:p w14:paraId="276AB601" w14:textId="77777777" w:rsidR="007F0705" w:rsidRPr="007F0705" w:rsidRDefault="007F0705" w:rsidP="007F0705">
      <w:pPr>
        <w:pStyle w:val="Bibliography"/>
      </w:pPr>
      <w:proofErr w:type="spellStart"/>
      <w:r w:rsidRPr="007F0705">
        <w:t>Tempero</w:t>
      </w:r>
      <w:proofErr w:type="spellEnd"/>
      <w:r w:rsidRPr="007F0705">
        <w:t xml:space="preserve">, M. A., </w:t>
      </w:r>
      <w:proofErr w:type="spellStart"/>
      <w:r w:rsidRPr="007F0705">
        <w:t>Malafa</w:t>
      </w:r>
      <w:proofErr w:type="spellEnd"/>
      <w:r w:rsidRPr="007F0705">
        <w:t xml:space="preserve">, M. P., Behrman, S. W., Benson, A. B., Casper, E. S., </w:t>
      </w:r>
      <w:proofErr w:type="spellStart"/>
      <w:r w:rsidRPr="007F0705">
        <w:t>Chiorean</w:t>
      </w:r>
      <w:proofErr w:type="spellEnd"/>
      <w:r w:rsidRPr="007F0705">
        <w:t xml:space="preserve">, E. G., Chung, V., Cohen, S. J., </w:t>
      </w:r>
      <w:proofErr w:type="spellStart"/>
      <w:r w:rsidRPr="007F0705">
        <w:t>Czito</w:t>
      </w:r>
      <w:proofErr w:type="spellEnd"/>
      <w:r w:rsidRPr="007F0705">
        <w:t xml:space="preserve">, B., &amp; </w:t>
      </w:r>
      <w:proofErr w:type="spellStart"/>
      <w:r w:rsidRPr="007F0705">
        <w:t>Engebretson</w:t>
      </w:r>
      <w:proofErr w:type="spellEnd"/>
      <w:r w:rsidRPr="007F0705">
        <w:t xml:space="preserve">, A. (2014). Pancreatic adenocarcinoma, version 2.2014. </w:t>
      </w:r>
      <w:r w:rsidRPr="007F0705">
        <w:rPr>
          <w:i/>
          <w:iCs/>
        </w:rPr>
        <w:t>Journal of the National Comprehensive Cancer Network</w:t>
      </w:r>
      <w:r w:rsidRPr="007F0705">
        <w:t xml:space="preserve">, </w:t>
      </w:r>
      <w:r w:rsidRPr="007F0705">
        <w:rPr>
          <w:i/>
          <w:iCs/>
        </w:rPr>
        <w:t>12</w:t>
      </w:r>
      <w:r w:rsidRPr="007F0705">
        <w:t>(8), 1083–1093.</w:t>
      </w:r>
    </w:p>
    <w:p w14:paraId="43D514E9" w14:textId="77777777" w:rsidR="007F0705" w:rsidRPr="007F0705" w:rsidRDefault="007F0705" w:rsidP="007F0705">
      <w:pPr>
        <w:pStyle w:val="Bibliography"/>
      </w:pPr>
      <w:r w:rsidRPr="007F0705">
        <w:lastRenderedPageBreak/>
        <w:t xml:space="preserve">Tovar, E. A., &amp; </w:t>
      </w:r>
      <w:proofErr w:type="spellStart"/>
      <w:r w:rsidRPr="007F0705">
        <w:t>Graveel</w:t>
      </w:r>
      <w:proofErr w:type="spellEnd"/>
      <w:r w:rsidRPr="007F0705">
        <w:t xml:space="preserve">, C. R. (2017). MET in human cancer: Germline and somatic mutations. </w:t>
      </w:r>
      <w:r w:rsidRPr="007F0705">
        <w:rPr>
          <w:i/>
          <w:iCs/>
        </w:rPr>
        <w:t>Annals of Translational Medicine</w:t>
      </w:r>
      <w:r w:rsidRPr="007F0705">
        <w:t xml:space="preserve">, </w:t>
      </w:r>
      <w:r w:rsidRPr="007F0705">
        <w:rPr>
          <w:i/>
          <w:iCs/>
        </w:rPr>
        <w:t>5</w:t>
      </w:r>
      <w:r w:rsidRPr="007F0705">
        <w:t>(10). https://doi.org/10.21037/atm.2017.03.64</w:t>
      </w:r>
    </w:p>
    <w:p w14:paraId="60901299" w14:textId="77777777" w:rsidR="007F0705" w:rsidRPr="007F0705" w:rsidRDefault="007F0705" w:rsidP="007F0705">
      <w:pPr>
        <w:pStyle w:val="Bibliography"/>
      </w:pPr>
      <w:r w:rsidRPr="007F0705">
        <w:t xml:space="preserve">Tyagi, S., Gupta, P., Saini, A. S., Kaushal, C., &amp; Sharma, S. (2011). The peroxisome proliferator-activated receptor: A family of nuclear receptors role in various diseases. </w:t>
      </w:r>
      <w:r w:rsidRPr="007F0705">
        <w:rPr>
          <w:i/>
          <w:iCs/>
        </w:rPr>
        <w:t>Journal of Advanced Pharmaceutical Technology &amp; Research</w:t>
      </w:r>
      <w:r w:rsidRPr="007F0705">
        <w:t xml:space="preserve">, </w:t>
      </w:r>
      <w:r w:rsidRPr="007F0705">
        <w:rPr>
          <w:i/>
          <w:iCs/>
        </w:rPr>
        <w:t>2</w:t>
      </w:r>
      <w:r w:rsidRPr="007F0705">
        <w:t>(4), 236–240. https://doi.org/10.4103/2231-4040.90879</w:t>
      </w:r>
    </w:p>
    <w:p w14:paraId="12265D43" w14:textId="77777777" w:rsidR="007F0705" w:rsidRPr="007F0705" w:rsidRDefault="007F0705" w:rsidP="007F0705">
      <w:pPr>
        <w:pStyle w:val="Bibliography"/>
      </w:pPr>
      <w:r w:rsidRPr="007F0705">
        <w:t xml:space="preserve">Wang, X., Wang, L., Mo, Q., Dong, Y., Wang, G., &amp; Jia, A. (n.d.). </w:t>
      </w:r>
      <w:r w:rsidRPr="007F0705">
        <w:rPr>
          <w:i/>
          <w:iCs/>
        </w:rPr>
        <w:t>Changes of Th17/</w:t>
      </w:r>
      <w:proofErr w:type="spellStart"/>
      <w:r w:rsidRPr="007F0705">
        <w:rPr>
          <w:i/>
          <w:iCs/>
        </w:rPr>
        <w:t>Treg</w:t>
      </w:r>
      <w:proofErr w:type="spellEnd"/>
      <w:r w:rsidRPr="007F0705">
        <w:rPr>
          <w:i/>
          <w:iCs/>
        </w:rPr>
        <w:t xml:space="preserve"> cell and related cytokines in pancreatic cancer patients</w:t>
      </w:r>
      <w:r w:rsidRPr="007F0705">
        <w:t>. 7.</w:t>
      </w:r>
    </w:p>
    <w:p w14:paraId="64D49979" w14:textId="77777777" w:rsidR="007F0705" w:rsidRPr="007F0705" w:rsidRDefault="007F0705" w:rsidP="007F0705">
      <w:pPr>
        <w:pStyle w:val="Bibliography"/>
      </w:pPr>
      <w:r w:rsidRPr="007F0705">
        <w:t xml:space="preserve">Warnes, G. R., </w:t>
      </w:r>
      <w:proofErr w:type="spellStart"/>
      <w:r w:rsidRPr="007F0705">
        <w:t>Bolker</w:t>
      </w:r>
      <w:proofErr w:type="spellEnd"/>
      <w:r w:rsidRPr="007F0705">
        <w:t xml:space="preserve">, B., </w:t>
      </w:r>
      <w:proofErr w:type="spellStart"/>
      <w:r w:rsidRPr="007F0705">
        <w:t>Bonebakker</w:t>
      </w:r>
      <w:proofErr w:type="spellEnd"/>
      <w:r w:rsidRPr="007F0705">
        <w:t xml:space="preserve">, L., Gentleman, R., Huber, W., </w:t>
      </w:r>
      <w:proofErr w:type="spellStart"/>
      <w:r w:rsidRPr="007F0705">
        <w:t>Liaw</w:t>
      </w:r>
      <w:proofErr w:type="spellEnd"/>
      <w:r w:rsidRPr="007F0705">
        <w:t xml:space="preserve">, A., Lumley, T., </w:t>
      </w:r>
      <w:proofErr w:type="spellStart"/>
      <w:r w:rsidRPr="007F0705">
        <w:t>Maechler</w:t>
      </w:r>
      <w:proofErr w:type="spellEnd"/>
      <w:r w:rsidRPr="007F0705">
        <w:t xml:space="preserve">, M., Magnusson, A., &amp; Moeller, S. (2009). </w:t>
      </w:r>
      <w:proofErr w:type="spellStart"/>
      <w:r w:rsidRPr="007F0705">
        <w:t>gplots</w:t>
      </w:r>
      <w:proofErr w:type="spellEnd"/>
      <w:r w:rsidRPr="007F0705">
        <w:t xml:space="preserve">: Various R programming tools for plotting data. </w:t>
      </w:r>
      <w:r w:rsidRPr="007F0705">
        <w:rPr>
          <w:i/>
          <w:iCs/>
        </w:rPr>
        <w:t>R Package Version</w:t>
      </w:r>
      <w:r w:rsidRPr="007F0705">
        <w:t xml:space="preserve">, </w:t>
      </w:r>
      <w:r w:rsidRPr="007F0705">
        <w:rPr>
          <w:i/>
          <w:iCs/>
        </w:rPr>
        <w:t>2</w:t>
      </w:r>
      <w:r w:rsidRPr="007F0705">
        <w:t>(4), 1.</w:t>
      </w:r>
    </w:p>
    <w:p w14:paraId="4B109165" w14:textId="77777777" w:rsidR="007F0705" w:rsidRPr="007F0705" w:rsidRDefault="007F0705" w:rsidP="007F0705">
      <w:pPr>
        <w:pStyle w:val="Bibliography"/>
      </w:pPr>
      <w:r w:rsidRPr="007F0705">
        <w:t xml:space="preserve">Xia, J., Gill, E. E., &amp; Hancock, R. E. W. (2015). </w:t>
      </w:r>
      <w:proofErr w:type="spellStart"/>
      <w:r w:rsidRPr="007F0705">
        <w:t>NetworkAnalyst</w:t>
      </w:r>
      <w:proofErr w:type="spellEnd"/>
      <w:r w:rsidRPr="007F0705">
        <w:t xml:space="preserve"> for statistical, visual and network-based meta-analysis of gene expression data. </w:t>
      </w:r>
      <w:r w:rsidRPr="007F0705">
        <w:rPr>
          <w:i/>
          <w:iCs/>
        </w:rPr>
        <w:t>Nature Protocols</w:t>
      </w:r>
      <w:r w:rsidRPr="007F0705">
        <w:t xml:space="preserve">, </w:t>
      </w:r>
      <w:r w:rsidRPr="007F0705">
        <w:rPr>
          <w:i/>
          <w:iCs/>
        </w:rPr>
        <w:t>10</w:t>
      </w:r>
      <w:r w:rsidRPr="007F0705">
        <w:t>(6), 823–844.</w:t>
      </w:r>
    </w:p>
    <w:p w14:paraId="55A6B2BF" w14:textId="77777777" w:rsidR="007F0705" w:rsidRPr="007F0705" w:rsidRDefault="007F0705" w:rsidP="007F0705">
      <w:pPr>
        <w:pStyle w:val="Bibliography"/>
      </w:pPr>
      <w:r w:rsidRPr="007F0705">
        <w:t xml:space="preserve">Yang, Y.-H., Zhang, Y.-X., </w:t>
      </w:r>
      <w:proofErr w:type="spellStart"/>
      <w:r w:rsidRPr="007F0705">
        <w:t>Gui</w:t>
      </w:r>
      <w:proofErr w:type="spellEnd"/>
      <w:r w:rsidRPr="007F0705">
        <w:t xml:space="preserve">, Y., Liu, J.-B., Sun, J.-J., &amp; Fan, H. (2019). Analysis of the autophagy gene expression profile of pancreatic cancer based on autophagy-related protein microtubule-associated protein 1A/1B-light chain 3. </w:t>
      </w:r>
      <w:r w:rsidRPr="007F0705">
        <w:rPr>
          <w:i/>
          <w:iCs/>
        </w:rPr>
        <w:t>World Journal of Gastroenterology</w:t>
      </w:r>
      <w:r w:rsidRPr="007F0705">
        <w:t xml:space="preserve">, </w:t>
      </w:r>
      <w:r w:rsidRPr="007F0705">
        <w:rPr>
          <w:i/>
          <w:iCs/>
        </w:rPr>
        <w:t>25</w:t>
      </w:r>
      <w:r w:rsidRPr="007F0705">
        <w:t>(17), 2086–2098. https://doi.org/10.3748/wjg.v25.i17.2086</w:t>
      </w:r>
    </w:p>
    <w:p w14:paraId="7724282B" w14:textId="77777777" w:rsidR="007F0705" w:rsidRPr="007F0705" w:rsidRDefault="007F0705" w:rsidP="007F0705">
      <w:pPr>
        <w:pStyle w:val="Bibliography"/>
      </w:pPr>
      <w:r w:rsidRPr="007F0705">
        <w:t xml:space="preserve">Zhou, G., </w:t>
      </w:r>
      <w:proofErr w:type="spellStart"/>
      <w:r w:rsidRPr="007F0705">
        <w:t>Soufan</w:t>
      </w:r>
      <w:proofErr w:type="spellEnd"/>
      <w:r w:rsidRPr="007F0705">
        <w:t xml:space="preserve">, O., Ewald, J., Hancock, R. E. W., </w:t>
      </w:r>
      <w:proofErr w:type="spellStart"/>
      <w:r w:rsidRPr="007F0705">
        <w:t>Basu</w:t>
      </w:r>
      <w:proofErr w:type="spellEnd"/>
      <w:r w:rsidRPr="007F0705">
        <w:t xml:space="preserve">, N., &amp; Xia, J. (2019). </w:t>
      </w:r>
      <w:proofErr w:type="spellStart"/>
      <w:r w:rsidRPr="007F0705">
        <w:t>NetworkAnalyst</w:t>
      </w:r>
      <w:proofErr w:type="spellEnd"/>
      <w:r w:rsidRPr="007F0705">
        <w:t xml:space="preserve"> 3.0: A visual analytics platform for comprehensive gene expression profiling and meta-analysis. </w:t>
      </w:r>
      <w:r w:rsidRPr="007F0705">
        <w:rPr>
          <w:i/>
          <w:iCs/>
        </w:rPr>
        <w:t>Nucleic Acids Research</w:t>
      </w:r>
      <w:r w:rsidRPr="007F0705">
        <w:t xml:space="preserve">, </w:t>
      </w:r>
      <w:r w:rsidRPr="007F0705">
        <w:rPr>
          <w:i/>
          <w:iCs/>
        </w:rPr>
        <w:t>47</w:t>
      </w:r>
      <w:r w:rsidRPr="007F0705">
        <w:t>(W1), W234–W241.</w:t>
      </w:r>
    </w:p>
    <w:p w14:paraId="4125F135" w14:textId="77777777" w:rsidR="007F0705" w:rsidRPr="007F0705" w:rsidRDefault="007F0705" w:rsidP="007F0705">
      <w:pPr>
        <w:pStyle w:val="Bibliography"/>
      </w:pPr>
      <w:r w:rsidRPr="007F0705">
        <w:t xml:space="preserve">Zhou, W., </w:t>
      </w:r>
      <w:proofErr w:type="spellStart"/>
      <w:r w:rsidRPr="007F0705">
        <w:t>Sokoll</w:t>
      </w:r>
      <w:proofErr w:type="spellEnd"/>
      <w:r w:rsidRPr="007F0705">
        <w:t xml:space="preserve">, L. J., </w:t>
      </w:r>
      <w:proofErr w:type="spellStart"/>
      <w:r w:rsidRPr="007F0705">
        <w:t>Bruzek</w:t>
      </w:r>
      <w:proofErr w:type="spellEnd"/>
      <w:r w:rsidRPr="007F0705">
        <w:t xml:space="preserve">, D. J., Zhang, L., </w:t>
      </w:r>
      <w:proofErr w:type="spellStart"/>
      <w:r w:rsidRPr="007F0705">
        <w:t>Velculescu</w:t>
      </w:r>
      <w:proofErr w:type="spellEnd"/>
      <w:r w:rsidRPr="007F0705">
        <w:t xml:space="preserve">, V. E., Goldin, S. B., </w:t>
      </w:r>
      <w:proofErr w:type="spellStart"/>
      <w:r w:rsidRPr="007F0705">
        <w:t>Hruban</w:t>
      </w:r>
      <w:proofErr w:type="spellEnd"/>
      <w:r w:rsidRPr="007F0705">
        <w:t xml:space="preserve">, R. H., Kern, S. E., Hamilton, S. R., &amp; Chan, D. W. (1998). Identifying markers for pancreatic </w:t>
      </w:r>
      <w:r w:rsidRPr="007F0705">
        <w:lastRenderedPageBreak/>
        <w:t xml:space="preserve">cancer by gene expression analysis. </w:t>
      </w:r>
      <w:r w:rsidRPr="007F0705">
        <w:rPr>
          <w:i/>
          <w:iCs/>
        </w:rPr>
        <w:t>Cancer Epidemiology and Prevention Biomarkers</w:t>
      </w:r>
      <w:r w:rsidRPr="007F0705">
        <w:t xml:space="preserve">, </w:t>
      </w:r>
      <w:r w:rsidRPr="007F0705">
        <w:rPr>
          <w:i/>
          <w:iCs/>
        </w:rPr>
        <w:t>7</w:t>
      </w:r>
      <w:r w:rsidRPr="007F0705">
        <w:t>(2), 109–112.</w:t>
      </w:r>
    </w:p>
    <w:p w14:paraId="67A35432" w14:textId="77777777" w:rsidR="007F0705" w:rsidRPr="007F0705" w:rsidRDefault="007F0705" w:rsidP="007F0705">
      <w:pPr>
        <w:pStyle w:val="Bibliography"/>
      </w:pPr>
      <w:proofErr w:type="spellStart"/>
      <w:r w:rsidRPr="007F0705">
        <w:t>Zuo</w:t>
      </w:r>
      <w:proofErr w:type="spellEnd"/>
      <w:r w:rsidRPr="007F0705">
        <w:t xml:space="preserve">, C., Sheng, X., Ma, M., Xia, M., &amp; Ouyang, L. (2016). ISG15 in the tumorigenesis and treatment of cancer: An emerging role in malignancies of the digestive system. </w:t>
      </w:r>
      <w:proofErr w:type="spellStart"/>
      <w:r w:rsidRPr="007F0705">
        <w:rPr>
          <w:i/>
          <w:iCs/>
        </w:rPr>
        <w:t>Oncotarget</w:t>
      </w:r>
      <w:proofErr w:type="spellEnd"/>
      <w:r w:rsidRPr="007F0705">
        <w:t xml:space="preserve">, </w:t>
      </w:r>
      <w:r w:rsidRPr="007F0705">
        <w:rPr>
          <w:i/>
          <w:iCs/>
        </w:rPr>
        <w:t>7</w:t>
      </w:r>
      <w:r w:rsidRPr="007F0705">
        <w:t>(45), 74393–74409. https://doi.org/10.18632/oncotarget.11911</w:t>
      </w:r>
    </w:p>
    <w:p w14:paraId="46F66E8C" w14:textId="7616F5FA"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25497C" w:rsidRDefault="0025497C"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D346F" w14:textId="77777777" w:rsidR="00BF61EF" w:rsidRDefault="00BF61EF" w:rsidP="00881E13">
      <w:r>
        <w:separator/>
      </w:r>
    </w:p>
  </w:endnote>
  <w:endnote w:type="continuationSeparator" w:id="0">
    <w:p w14:paraId="20F14154" w14:textId="77777777" w:rsidR="00BF61EF" w:rsidRDefault="00BF61EF"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inproregular">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497C" w:rsidRPr="00233A1C" w14:paraId="66C7E80E" w14:textId="77777777" w:rsidTr="00162EA6">
      <w:trPr>
        <w:cantSplit/>
      </w:trPr>
      <w:tc>
        <w:tcPr>
          <w:tcW w:w="720" w:type="dxa"/>
        </w:tcPr>
        <w:p w14:paraId="3A3D2C22" w14:textId="77777777" w:rsidR="0025497C" w:rsidRPr="00233A1C" w:rsidRDefault="0025497C" w:rsidP="00233A1C">
          <w:pPr>
            <w:spacing w:line="240" w:lineRule="atLeast"/>
            <w:ind w:firstLine="300"/>
            <w:jc w:val="both"/>
            <w:rPr>
              <w:sz w:val="20"/>
            </w:rPr>
          </w:pPr>
        </w:p>
      </w:tc>
      <w:tc>
        <w:tcPr>
          <w:tcW w:w="480" w:type="dxa"/>
        </w:tcPr>
        <w:p w14:paraId="57D2F934" w14:textId="77777777" w:rsidR="0025497C" w:rsidRPr="00233A1C" w:rsidRDefault="0025497C" w:rsidP="00233A1C">
          <w:pPr>
            <w:spacing w:line="240" w:lineRule="atLeast"/>
            <w:ind w:firstLine="300"/>
            <w:jc w:val="both"/>
            <w:rPr>
              <w:sz w:val="20"/>
            </w:rPr>
          </w:pPr>
        </w:p>
      </w:tc>
      <w:tc>
        <w:tcPr>
          <w:tcW w:w="960" w:type="dxa"/>
        </w:tcPr>
        <w:p w14:paraId="53AF2C76" w14:textId="77777777" w:rsidR="0025497C" w:rsidRPr="00233A1C" w:rsidRDefault="0025497C" w:rsidP="00233A1C">
          <w:pPr>
            <w:spacing w:line="240" w:lineRule="atLeast"/>
            <w:ind w:firstLine="300"/>
            <w:jc w:val="both"/>
            <w:rPr>
              <w:sz w:val="20"/>
            </w:rPr>
          </w:pPr>
        </w:p>
      </w:tc>
      <w:tc>
        <w:tcPr>
          <w:tcW w:w="7200" w:type="dxa"/>
        </w:tcPr>
        <w:p w14:paraId="02498C47" w14:textId="77777777" w:rsidR="0025497C" w:rsidRDefault="0025497C" w:rsidP="00233A1C">
          <w:pPr>
            <w:tabs>
              <w:tab w:val="left" w:pos="960"/>
              <w:tab w:val="right" w:pos="9000"/>
            </w:tabs>
            <w:spacing w:line="240" w:lineRule="atLeast"/>
            <w:rPr>
              <w:sz w:val="18"/>
            </w:rPr>
          </w:pPr>
        </w:p>
        <w:p w14:paraId="5A97385D" w14:textId="1149E045" w:rsidR="0025497C" w:rsidRPr="00233A1C" w:rsidRDefault="0025497C"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25497C" w:rsidRPr="00233A1C" w:rsidRDefault="0025497C" w:rsidP="00233A1C">
          <w:pPr>
            <w:tabs>
              <w:tab w:val="left" w:pos="960"/>
              <w:tab w:val="right" w:pos="9000"/>
            </w:tabs>
            <w:spacing w:line="240" w:lineRule="atLeast"/>
            <w:rPr>
              <w:sz w:val="18"/>
            </w:rPr>
          </w:pPr>
        </w:p>
        <w:p w14:paraId="7B94F69D" w14:textId="77777777" w:rsidR="0025497C" w:rsidRPr="00233A1C" w:rsidRDefault="0025497C" w:rsidP="00233A1C">
          <w:pPr>
            <w:tabs>
              <w:tab w:val="left" w:pos="960"/>
              <w:tab w:val="right" w:pos="9000"/>
            </w:tabs>
            <w:spacing w:line="240" w:lineRule="atLeast"/>
            <w:rPr>
              <w:sz w:val="18"/>
            </w:rPr>
          </w:pPr>
        </w:p>
        <w:p w14:paraId="1CC5EA09" w14:textId="77777777" w:rsidR="0025497C" w:rsidRPr="00233A1C" w:rsidRDefault="0025497C" w:rsidP="00233A1C">
          <w:pPr>
            <w:tabs>
              <w:tab w:val="left" w:pos="960"/>
              <w:tab w:val="right" w:pos="9000"/>
            </w:tabs>
            <w:spacing w:line="240" w:lineRule="atLeast"/>
            <w:rPr>
              <w:sz w:val="18"/>
            </w:rPr>
          </w:pPr>
        </w:p>
      </w:tc>
      <w:tc>
        <w:tcPr>
          <w:tcW w:w="960" w:type="dxa"/>
        </w:tcPr>
        <w:p w14:paraId="6FB01EA1" w14:textId="77777777" w:rsidR="0025497C" w:rsidRPr="00233A1C" w:rsidRDefault="0025497C" w:rsidP="00233A1C">
          <w:pPr>
            <w:spacing w:line="240" w:lineRule="atLeast"/>
            <w:ind w:firstLine="300"/>
            <w:jc w:val="both"/>
            <w:rPr>
              <w:sz w:val="20"/>
            </w:rPr>
          </w:pPr>
        </w:p>
      </w:tc>
      <w:tc>
        <w:tcPr>
          <w:tcW w:w="480" w:type="dxa"/>
        </w:tcPr>
        <w:p w14:paraId="5293EBA4" w14:textId="77777777" w:rsidR="0025497C" w:rsidRPr="00233A1C" w:rsidRDefault="0025497C" w:rsidP="00233A1C">
          <w:pPr>
            <w:spacing w:line="240" w:lineRule="atLeast"/>
            <w:ind w:firstLine="300"/>
            <w:jc w:val="both"/>
            <w:rPr>
              <w:sz w:val="20"/>
            </w:rPr>
          </w:pPr>
        </w:p>
      </w:tc>
      <w:tc>
        <w:tcPr>
          <w:tcW w:w="720" w:type="dxa"/>
        </w:tcPr>
        <w:p w14:paraId="0FC3D4D0" w14:textId="77777777" w:rsidR="0025497C" w:rsidRPr="00233A1C" w:rsidRDefault="0025497C" w:rsidP="00233A1C">
          <w:pPr>
            <w:spacing w:line="240" w:lineRule="atLeast"/>
            <w:ind w:firstLine="300"/>
            <w:jc w:val="both"/>
            <w:rPr>
              <w:sz w:val="20"/>
            </w:rPr>
          </w:pPr>
        </w:p>
      </w:tc>
    </w:tr>
    <w:tr w:rsidR="0025497C" w:rsidRPr="00233A1C" w14:paraId="44B3C293" w14:textId="77777777" w:rsidTr="00162EA6">
      <w:trPr>
        <w:cantSplit/>
      </w:trPr>
      <w:tc>
        <w:tcPr>
          <w:tcW w:w="720" w:type="dxa"/>
        </w:tcPr>
        <w:p w14:paraId="1E1E5FA4" w14:textId="77777777" w:rsidR="0025497C" w:rsidRPr="00233A1C" w:rsidRDefault="0025497C" w:rsidP="00233A1C">
          <w:pPr>
            <w:spacing w:line="240" w:lineRule="atLeast"/>
            <w:ind w:firstLine="300"/>
            <w:jc w:val="both"/>
            <w:rPr>
              <w:sz w:val="20"/>
            </w:rPr>
          </w:pPr>
        </w:p>
      </w:tc>
      <w:tc>
        <w:tcPr>
          <w:tcW w:w="480" w:type="dxa"/>
        </w:tcPr>
        <w:p w14:paraId="0E47E867" w14:textId="77777777" w:rsidR="0025497C" w:rsidRPr="00233A1C" w:rsidRDefault="0025497C" w:rsidP="00233A1C">
          <w:pPr>
            <w:spacing w:line="240" w:lineRule="atLeast"/>
            <w:ind w:firstLine="300"/>
            <w:jc w:val="both"/>
            <w:rPr>
              <w:sz w:val="20"/>
            </w:rPr>
          </w:pPr>
        </w:p>
      </w:tc>
      <w:tc>
        <w:tcPr>
          <w:tcW w:w="960" w:type="dxa"/>
        </w:tcPr>
        <w:p w14:paraId="77AB7861" w14:textId="77777777" w:rsidR="0025497C" w:rsidRPr="00233A1C" w:rsidRDefault="0025497C" w:rsidP="00233A1C">
          <w:pPr>
            <w:spacing w:line="240" w:lineRule="atLeast"/>
            <w:ind w:firstLine="300"/>
            <w:jc w:val="both"/>
            <w:rPr>
              <w:sz w:val="20"/>
            </w:rPr>
          </w:pPr>
        </w:p>
      </w:tc>
      <w:tc>
        <w:tcPr>
          <w:tcW w:w="7200" w:type="dxa"/>
        </w:tcPr>
        <w:p w14:paraId="08360D97" w14:textId="77777777" w:rsidR="0025497C" w:rsidRPr="00233A1C" w:rsidRDefault="0025497C" w:rsidP="00233A1C">
          <w:pPr>
            <w:spacing w:line="480" w:lineRule="atLeast"/>
            <w:jc w:val="both"/>
            <w:rPr>
              <w:sz w:val="20"/>
            </w:rPr>
          </w:pPr>
        </w:p>
      </w:tc>
      <w:tc>
        <w:tcPr>
          <w:tcW w:w="960" w:type="dxa"/>
        </w:tcPr>
        <w:p w14:paraId="1CB40025" w14:textId="77777777" w:rsidR="0025497C" w:rsidRPr="00233A1C" w:rsidRDefault="0025497C" w:rsidP="00233A1C">
          <w:pPr>
            <w:spacing w:line="240" w:lineRule="atLeast"/>
            <w:ind w:firstLine="300"/>
            <w:jc w:val="both"/>
            <w:rPr>
              <w:sz w:val="20"/>
            </w:rPr>
          </w:pPr>
        </w:p>
      </w:tc>
      <w:tc>
        <w:tcPr>
          <w:tcW w:w="480" w:type="dxa"/>
        </w:tcPr>
        <w:p w14:paraId="40765E50" w14:textId="77777777" w:rsidR="0025497C" w:rsidRPr="00233A1C" w:rsidRDefault="0025497C" w:rsidP="00233A1C">
          <w:pPr>
            <w:spacing w:line="240" w:lineRule="atLeast"/>
            <w:ind w:firstLine="300"/>
            <w:jc w:val="both"/>
            <w:rPr>
              <w:sz w:val="20"/>
            </w:rPr>
          </w:pPr>
        </w:p>
      </w:tc>
      <w:tc>
        <w:tcPr>
          <w:tcW w:w="720" w:type="dxa"/>
        </w:tcPr>
        <w:p w14:paraId="180CF8DC" w14:textId="77777777" w:rsidR="0025497C" w:rsidRPr="00233A1C" w:rsidRDefault="0025497C" w:rsidP="00233A1C">
          <w:pPr>
            <w:spacing w:line="240" w:lineRule="atLeast"/>
            <w:ind w:firstLine="300"/>
            <w:jc w:val="both"/>
            <w:rPr>
              <w:sz w:val="20"/>
            </w:rPr>
          </w:pPr>
        </w:p>
      </w:tc>
    </w:tr>
    <w:tr w:rsidR="0025497C" w:rsidRPr="00233A1C" w14:paraId="7AB541D5" w14:textId="77777777" w:rsidTr="00162EA6">
      <w:trPr>
        <w:cantSplit/>
      </w:trPr>
      <w:tc>
        <w:tcPr>
          <w:tcW w:w="720" w:type="dxa"/>
        </w:tcPr>
        <w:p w14:paraId="3F3C5326" w14:textId="77777777" w:rsidR="0025497C" w:rsidRPr="00233A1C" w:rsidRDefault="0025497C" w:rsidP="00233A1C">
          <w:pPr>
            <w:spacing w:line="240" w:lineRule="atLeast"/>
            <w:ind w:firstLine="300"/>
            <w:jc w:val="both"/>
            <w:rPr>
              <w:sz w:val="20"/>
            </w:rPr>
          </w:pPr>
        </w:p>
      </w:tc>
      <w:tc>
        <w:tcPr>
          <w:tcW w:w="480" w:type="dxa"/>
        </w:tcPr>
        <w:p w14:paraId="084EB92B" w14:textId="77777777" w:rsidR="0025497C" w:rsidRPr="00233A1C" w:rsidRDefault="0025497C" w:rsidP="00233A1C">
          <w:pPr>
            <w:spacing w:line="240" w:lineRule="atLeast"/>
            <w:ind w:firstLine="300"/>
            <w:jc w:val="both"/>
            <w:rPr>
              <w:sz w:val="20"/>
            </w:rPr>
          </w:pPr>
        </w:p>
      </w:tc>
      <w:tc>
        <w:tcPr>
          <w:tcW w:w="960" w:type="dxa"/>
        </w:tcPr>
        <w:p w14:paraId="4F224A5C" w14:textId="77777777" w:rsidR="0025497C" w:rsidRPr="00233A1C" w:rsidRDefault="0025497C" w:rsidP="00233A1C">
          <w:pPr>
            <w:spacing w:line="240" w:lineRule="atLeast"/>
            <w:ind w:firstLine="300"/>
            <w:jc w:val="both"/>
            <w:rPr>
              <w:sz w:val="20"/>
            </w:rPr>
          </w:pPr>
        </w:p>
      </w:tc>
      <w:tc>
        <w:tcPr>
          <w:tcW w:w="7200" w:type="dxa"/>
        </w:tcPr>
        <w:p w14:paraId="718B9DE9" w14:textId="77777777" w:rsidR="0025497C" w:rsidRPr="00233A1C" w:rsidRDefault="0025497C" w:rsidP="00233A1C">
          <w:pPr>
            <w:tabs>
              <w:tab w:val="left" w:pos="960"/>
              <w:tab w:val="right" w:pos="9000"/>
            </w:tabs>
            <w:spacing w:line="240" w:lineRule="atLeast"/>
            <w:rPr>
              <w:sz w:val="20"/>
            </w:rPr>
          </w:pPr>
        </w:p>
      </w:tc>
      <w:tc>
        <w:tcPr>
          <w:tcW w:w="960" w:type="dxa"/>
        </w:tcPr>
        <w:p w14:paraId="1435E277" w14:textId="77777777" w:rsidR="0025497C" w:rsidRPr="00233A1C" w:rsidRDefault="0025497C" w:rsidP="00233A1C">
          <w:pPr>
            <w:spacing w:line="240" w:lineRule="atLeast"/>
            <w:ind w:firstLine="300"/>
            <w:jc w:val="both"/>
            <w:rPr>
              <w:sz w:val="20"/>
            </w:rPr>
          </w:pPr>
        </w:p>
      </w:tc>
      <w:tc>
        <w:tcPr>
          <w:tcW w:w="480" w:type="dxa"/>
        </w:tcPr>
        <w:p w14:paraId="723DBB94" w14:textId="77777777" w:rsidR="0025497C" w:rsidRPr="00233A1C" w:rsidRDefault="0025497C" w:rsidP="00233A1C">
          <w:pPr>
            <w:spacing w:line="240" w:lineRule="atLeast"/>
            <w:ind w:firstLine="300"/>
            <w:jc w:val="both"/>
            <w:rPr>
              <w:sz w:val="20"/>
            </w:rPr>
          </w:pPr>
        </w:p>
      </w:tc>
      <w:tc>
        <w:tcPr>
          <w:tcW w:w="720" w:type="dxa"/>
        </w:tcPr>
        <w:p w14:paraId="4552207D" w14:textId="77777777" w:rsidR="0025497C" w:rsidRPr="00233A1C" w:rsidRDefault="0025497C" w:rsidP="00233A1C">
          <w:pPr>
            <w:spacing w:line="240" w:lineRule="atLeast"/>
            <w:ind w:firstLine="300"/>
            <w:jc w:val="both"/>
            <w:rPr>
              <w:sz w:val="20"/>
            </w:rPr>
          </w:pPr>
        </w:p>
      </w:tc>
    </w:tr>
    <w:tr w:rsidR="0025497C" w:rsidRPr="00233A1C" w14:paraId="354F9005" w14:textId="77777777" w:rsidTr="00162EA6">
      <w:trPr>
        <w:cantSplit/>
      </w:trPr>
      <w:tc>
        <w:tcPr>
          <w:tcW w:w="720" w:type="dxa"/>
        </w:tcPr>
        <w:p w14:paraId="16AB9433" w14:textId="77777777" w:rsidR="0025497C" w:rsidRPr="00233A1C" w:rsidRDefault="0025497C" w:rsidP="00233A1C">
          <w:pPr>
            <w:spacing w:line="240" w:lineRule="atLeast"/>
            <w:ind w:firstLine="300"/>
            <w:jc w:val="both"/>
            <w:rPr>
              <w:sz w:val="20"/>
            </w:rPr>
          </w:pPr>
        </w:p>
      </w:tc>
      <w:tc>
        <w:tcPr>
          <w:tcW w:w="480" w:type="dxa"/>
        </w:tcPr>
        <w:p w14:paraId="4F6119E8" w14:textId="77777777" w:rsidR="0025497C" w:rsidRPr="00233A1C" w:rsidRDefault="0025497C" w:rsidP="00233A1C">
          <w:pPr>
            <w:spacing w:line="240" w:lineRule="atLeast"/>
            <w:ind w:firstLine="300"/>
            <w:jc w:val="both"/>
            <w:rPr>
              <w:sz w:val="20"/>
            </w:rPr>
          </w:pPr>
        </w:p>
      </w:tc>
      <w:tc>
        <w:tcPr>
          <w:tcW w:w="960" w:type="dxa"/>
        </w:tcPr>
        <w:p w14:paraId="5B2BA7A8" w14:textId="77777777" w:rsidR="0025497C" w:rsidRPr="00233A1C" w:rsidRDefault="0025497C" w:rsidP="00233A1C">
          <w:pPr>
            <w:spacing w:line="240" w:lineRule="atLeast"/>
            <w:ind w:firstLine="300"/>
            <w:jc w:val="both"/>
            <w:rPr>
              <w:sz w:val="20"/>
            </w:rPr>
          </w:pPr>
        </w:p>
      </w:tc>
      <w:tc>
        <w:tcPr>
          <w:tcW w:w="7200" w:type="dxa"/>
        </w:tcPr>
        <w:p w14:paraId="34CBB1B9" w14:textId="77777777" w:rsidR="0025497C" w:rsidRPr="00233A1C" w:rsidRDefault="0025497C" w:rsidP="00233A1C">
          <w:pPr>
            <w:tabs>
              <w:tab w:val="left" w:pos="720"/>
              <w:tab w:val="right" w:pos="7080"/>
            </w:tabs>
            <w:rPr>
              <w:i/>
              <w:sz w:val="20"/>
            </w:rPr>
          </w:pPr>
        </w:p>
      </w:tc>
      <w:tc>
        <w:tcPr>
          <w:tcW w:w="960" w:type="dxa"/>
        </w:tcPr>
        <w:p w14:paraId="056DC9F2" w14:textId="77777777" w:rsidR="0025497C" w:rsidRPr="00233A1C" w:rsidRDefault="0025497C" w:rsidP="00233A1C">
          <w:pPr>
            <w:spacing w:line="240" w:lineRule="atLeast"/>
            <w:ind w:firstLine="300"/>
            <w:jc w:val="both"/>
            <w:rPr>
              <w:sz w:val="20"/>
            </w:rPr>
          </w:pPr>
        </w:p>
      </w:tc>
      <w:tc>
        <w:tcPr>
          <w:tcW w:w="480" w:type="dxa"/>
        </w:tcPr>
        <w:p w14:paraId="5FE9042E" w14:textId="77777777" w:rsidR="0025497C" w:rsidRPr="00233A1C" w:rsidRDefault="0025497C" w:rsidP="00233A1C">
          <w:pPr>
            <w:spacing w:line="240" w:lineRule="atLeast"/>
            <w:ind w:firstLine="300"/>
            <w:jc w:val="both"/>
            <w:rPr>
              <w:sz w:val="20"/>
            </w:rPr>
          </w:pPr>
        </w:p>
      </w:tc>
      <w:tc>
        <w:tcPr>
          <w:tcW w:w="720" w:type="dxa"/>
        </w:tcPr>
        <w:p w14:paraId="09524C8E" w14:textId="77777777" w:rsidR="0025497C" w:rsidRPr="00233A1C" w:rsidRDefault="0025497C" w:rsidP="00233A1C">
          <w:pPr>
            <w:spacing w:line="240" w:lineRule="atLeast"/>
            <w:ind w:firstLine="300"/>
            <w:jc w:val="both"/>
            <w:rPr>
              <w:sz w:val="20"/>
            </w:rPr>
          </w:pPr>
        </w:p>
      </w:tc>
    </w:tr>
  </w:tbl>
  <w:p w14:paraId="4854DEA4" w14:textId="77777777" w:rsidR="0025497C" w:rsidRDefault="00254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161F7" w14:textId="77777777" w:rsidR="00BF61EF" w:rsidRDefault="00BF61EF" w:rsidP="00881E13">
      <w:r>
        <w:separator/>
      </w:r>
    </w:p>
  </w:footnote>
  <w:footnote w:type="continuationSeparator" w:id="0">
    <w:p w14:paraId="2C32E37A" w14:textId="77777777" w:rsidR="00BF61EF" w:rsidRDefault="00BF61EF"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25497C" w:rsidRDefault="0025497C">
    <w:pPr>
      <w:pStyle w:val="Header"/>
    </w:pPr>
  </w:p>
  <w:p w14:paraId="24CF58BE" w14:textId="7E167106" w:rsidR="0025497C" w:rsidRPr="00940010" w:rsidRDefault="0025497C">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25497C" w:rsidRDefault="0025497C">
    <w:pPr>
      <w:pStyle w:val="Header"/>
      <w:rPr>
        <w:i/>
      </w:rPr>
    </w:pPr>
  </w:p>
  <w:p w14:paraId="616C0FE2" w14:textId="77777777" w:rsidR="0025497C" w:rsidRDefault="0025497C" w:rsidP="00940010">
    <w:pPr>
      <w:pStyle w:val="Header"/>
      <w:rPr>
        <w:i/>
      </w:rPr>
    </w:pPr>
  </w:p>
  <w:p w14:paraId="66EFADBB" w14:textId="0F942969" w:rsidR="0025497C" w:rsidRPr="00C17CD6" w:rsidRDefault="0025497C" w:rsidP="00C17CD6">
    <w:pPr>
      <w:pStyle w:val="Header"/>
      <w:rPr>
        <w:i/>
        <w:sz w:val="20"/>
        <w:szCs w:val="20"/>
      </w:rPr>
    </w:pPr>
    <w:r w:rsidRPr="00C17CD6">
      <w:rPr>
        <w:i/>
        <w:sz w:val="20"/>
        <w:szCs w:val="20"/>
      </w:rPr>
      <w:t>Identification of potential biomarkers in Pancreatic Adenocarcinoma of micro-array gene expression data</w:t>
    </w:r>
  </w:p>
  <w:p w14:paraId="2A951B5E" w14:textId="6A62C7D2" w:rsidR="0025497C" w:rsidRPr="00940010" w:rsidRDefault="0025497C"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25497C" w:rsidRDefault="0025497C" w:rsidP="00BD79CC">
    <w:pPr>
      <w:pStyle w:val="Header"/>
      <w:ind w:right="360"/>
    </w:pPr>
  </w:p>
  <w:p w14:paraId="0C061D1D" w14:textId="77777777" w:rsidR="0025497C" w:rsidRDefault="0025497C">
    <w:pPr>
      <w:pStyle w:val="Header"/>
    </w:pPr>
  </w:p>
  <w:p w14:paraId="300D5D85" w14:textId="77777777" w:rsidR="0025497C" w:rsidRDefault="0025497C" w:rsidP="00B736FA">
    <w:pPr>
      <w:pStyle w:val="Header1"/>
    </w:pPr>
  </w:p>
  <w:p w14:paraId="46E41628" w14:textId="77777777" w:rsidR="0025497C" w:rsidRDefault="0025497C" w:rsidP="00B736FA">
    <w:pPr>
      <w:pStyle w:val="Header1"/>
    </w:pPr>
  </w:p>
  <w:p w14:paraId="398CD337" w14:textId="77777777" w:rsidR="0025497C" w:rsidRDefault="0025497C" w:rsidP="00B736FA">
    <w:pPr>
      <w:pStyle w:val="Header1"/>
    </w:pPr>
  </w:p>
  <w:p w14:paraId="1777A9DD" w14:textId="77777777" w:rsidR="0025497C" w:rsidRDefault="0025497C" w:rsidP="00B736FA">
    <w:pPr>
      <w:pStyle w:val="Header1"/>
    </w:pPr>
  </w:p>
  <w:p w14:paraId="251B167D" w14:textId="77777777" w:rsidR="0025497C" w:rsidRDefault="0025497C" w:rsidP="00B736FA">
    <w:pPr>
      <w:pStyle w:val="Header1"/>
    </w:pPr>
  </w:p>
  <w:p w14:paraId="0087C455" w14:textId="77777777" w:rsidR="0025497C" w:rsidRDefault="0025497C" w:rsidP="00B736FA">
    <w:pPr>
      <w:pStyle w:val="Header1"/>
    </w:pPr>
  </w:p>
  <w:p w14:paraId="07CF52AA" w14:textId="77777777" w:rsidR="0025497C" w:rsidRDefault="0025497C" w:rsidP="00B736FA">
    <w:pPr>
      <w:pStyle w:val="Header1"/>
    </w:pPr>
  </w:p>
  <w:p w14:paraId="16691565" w14:textId="0841C5E1" w:rsidR="0025497C" w:rsidRDefault="0025497C"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53CD"/>
    <w:rsid w:val="000D7434"/>
    <w:rsid w:val="000E22CF"/>
    <w:rsid w:val="000E540B"/>
    <w:rsid w:val="000E5E95"/>
    <w:rsid w:val="000E6BBF"/>
    <w:rsid w:val="000E6EC7"/>
    <w:rsid w:val="000F20C2"/>
    <w:rsid w:val="000F7254"/>
    <w:rsid w:val="00100CD3"/>
    <w:rsid w:val="0011346F"/>
    <w:rsid w:val="001141CC"/>
    <w:rsid w:val="001206E5"/>
    <w:rsid w:val="00120A46"/>
    <w:rsid w:val="00122669"/>
    <w:rsid w:val="001239A1"/>
    <w:rsid w:val="00123BC1"/>
    <w:rsid w:val="00130CB7"/>
    <w:rsid w:val="0013198E"/>
    <w:rsid w:val="00131C4D"/>
    <w:rsid w:val="00135561"/>
    <w:rsid w:val="00135F20"/>
    <w:rsid w:val="00145DD5"/>
    <w:rsid w:val="0015163A"/>
    <w:rsid w:val="00152EDE"/>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1DDE"/>
    <w:rsid w:val="00233978"/>
    <w:rsid w:val="00233A1C"/>
    <w:rsid w:val="00234411"/>
    <w:rsid w:val="00234429"/>
    <w:rsid w:val="0023531C"/>
    <w:rsid w:val="002365B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B2C08"/>
    <w:rsid w:val="002B34E0"/>
    <w:rsid w:val="002B48CB"/>
    <w:rsid w:val="002B7CF0"/>
    <w:rsid w:val="002C182C"/>
    <w:rsid w:val="002C2485"/>
    <w:rsid w:val="002C2A5A"/>
    <w:rsid w:val="002D4622"/>
    <w:rsid w:val="002E4228"/>
    <w:rsid w:val="002F278E"/>
    <w:rsid w:val="00304587"/>
    <w:rsid w:val="003054BB"/>
    <w:rsid w:val="003265C7"/>
    <w:rsid w:val="003369B0"/>
    <w:rsid w:val="0034292B"/>
    <w:rsid w:val="00360869"/>
    <w:rsid w:val="003628A8"/>
    <w:rsid w:val="00365123"/>
    <w:rsid w:val="00384973"/>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765A"/>
    <w:rsid w:val="0041347C"/>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501C13"/>
    <w:rsid w:val="005117BD"/>
    <w:rsid w:val="00513C72"/>
    <w:rsid w:val="00514645"/>
    <w:rsid w:val="00533ED3"/>
    <w:rsid w:val="0053650B"/>
    <w:rsid w:val="00545D1B"/>
    <w:rsid w:val="0055148A"/>
    <w:rsid w:val="005564C7"/>
    <w:rsid w:val="00556FB6"/>
    <w:rsid w:val="00561AEF"/>
    <w:rsid w:val="005647DC"/>
    <w:rsid w:val="0057004C"/>
    <w:rsid w:val="00571200"/>
    <w:rsid w:val="005715F8"/>
    <w:rsid w:val="00575ABF"/>
    <w:rsid w:val="005811DD"/>
    <w:rsid w:val="0058761F"/>
    <w:rsid w:val="00592AF2"/>
    <w:rsid w:val="0059514F"/>
    <w:rsid w:val="00595B69"/>
    <w:rsid w:val="005A4EE2"/>
    <w:rsid w:val="005B7FEF"/>
    <w:rsid w:val="005C1E7C"/>
    <w:rsid w:val="005D2E07"/>
    <w:rsid w:val="005D3029"/>
    <w:rsid w:val="005D34F5"/>
    <w:rsid w:val="005D6A9A"/>
    <w:rsid w:val="005D7CFC"/>
    <w:rsid w:val="005E5A35"/>
    <w:rsid w:val="005E5F2E"/>
    <w:rsid w:val="005E72A2"/>
    <w:rsid w:val="00605DD8"/>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8C8"/>
    <w:rsid w:val="00700022"/>
    <w:rsid w:val="00707D63"/>
    <w:rsid w:val="00723FBE"/>
    <w:rsid w:val="00724BB0"/>
    <w:rsid w:val="00727A26"/>
    <w:rsid w:val="007323FA"/>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81E13"/>
    <w:rsid w:val="00882E5C"/>
    <w:rsid w:val="00887461"/>
    <w:rsid w:val="0089239D"/>
    <w:rsid w:val="00892855"/>
    <w:rsid w:val="008A413C"/>
    <w:rsid w:val="008A6489"/>
    <w:rsid w:val="008B001F"/>
    <w:rsid w:val="008B0530"/>
    <w:rsid w:val="008B3549"/>
    <w:rsid w:val="008B5207"/>
    <w:rsid w:val="008E25D3"/>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4476B"/>
    <w:rsid w:val="00B527E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BF61EF"/>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13FD"/>
    <w:rsid w:val="00C74337"/>
    <w:rsid w:val="00C749F7"/>
    <w:rsid w:val="00C771DA"/>
    <w:rsid w:val="00C93FE4"/>
    <w:rsid w:val="00C952E3"/>
    <w:rsid w:val="00C967E4"/>
    <w:rsid w:val="00CA65F7"/>
    <w:rsid w:val="00CB42CF"/>
    <w:rsid w:val="00CB4303"/>
    <w:rsid w:val="00CC149F"/>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762B9"/>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7B"/>
    <w:rsid w:val="00E30204"/>
    <w:rsid w:val="00E32596"/>
    <w:rsid w:val="00E34306"/>
    <w:rsid w:val="00E42111"/>
    <w:rsid w:val="00E42DCA"/>
    <w:rsid w:val="00E54F4C"/>
    <w:rsid w:val="00E72CE3"/>
    <w:rsid w:val="00E761A4"/>
    <w:rsid w:val="00E82197"/>
    <w:rsid w:val="00E82863"/>
    <w:rsid w:val="00E82FE3"/>
    <w:rsid w:val="00E913D0"/>
    <w:rsid w:val="00E934E2"/>
    <w:rsid w:val="00EA63E6"/>
    <w:rsid w:val="00EB16C3"/>
    <w:rsid w:val="00EB369E"/>
    <w:rsid w:val="00EB5226"/>
    <w:rsid w:val="00EC3D5C"/>
    <w:rsid w:val="00EC40A3"/>
    <w:rsid w:val="00EC6020"/>
    <w:rsid w:val="00ED5878"/>
    <w:rsid w:val="00ED6D39"/>
    <w:rsid w:val="00EE64F4"/>
    <w:rsid w:val="00EF6699"/>
    <w:rsid w:val="00F0008F"/>
    <w:rsid w:val="00F03A03"/>
    <w:rsid w:val="00F06C5E"/>
    <w:rsid w:val="00F079D3"/>
    <w:rsid w:val="00F13573"/>
    <w:rsid w:val="00F13B99"/>
    <w:rsid w:val="00F13F4E"/>
    <w:rsid w:val="00F21BE8"/>
    <w:rsid w:val="00F2212C"/>
    <w:rsid w:val="00F26AFD"/>
    <w:rsid w:val="00F31EEE"/>
    <w:rsid w:val="00F336D9"/>
    <w:rsid w:val="00F346EC"/>
    <w:rsid w:val="00F35020"/>
    <w:rsid w:val="00F35A67"/>
    <w:rsid w:val="00F3643D"/>
    <w:rsid w:val="00F446F9"/>
    <w:rsid w:val="00F4516E"/>
    <w:rsid w:val="00F4697F"/>
    <w:rsid w:val="00F542B7"/>
    <w:rsid w:val="00F5552D"/>
    <w:rsid w:val="00F64495"/>
    <w:rsid w:val="00F815DE"/>
    <w:rsid w:val="00F84842"/>
    <w:rsid w:val="00F92458"/>
    <w:rsid w:val="00F96F70"/>
    <w:rsid w:val="00FA0845"/>
    <w:rsid w:val="00FA326C"/>
    <w:rsid w:val="00FA7129"/>
    <w:rsid w:val="00FB699B"/>
    <w:rsid w:val="00FC00FF"/>
    <w:rsid w:val="00FC02E3"/>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4441"/>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99B02-307E-234B-BEB2-A568A31B4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22</Pages>
  <Words>20261</Words>
  <Characters>115494</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7</cp:revision>
  <cp:lastPrinted>2020-10-09T20:41:00Z</cp:lastPrinted>
  <dcterms:created xsi:type="dcterms:W3CDTF">2020-11-17T12:27:00Z</dcterms:created>
  <dcterms:modified xsi:type="dcterms:W3CDTF">2020-11-19T14:28:00Z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